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B79" w:rsidRPr="00944A16" w:rsidRDefault="00FB2B79" w:rsidP="005E7903">
      <w:pPr>
        <w:jc w:val="center"/>
        <w:rPr>
          <w:rFonts w:ascii="Garamond" w:hAnsi="Garamond" w:cs="TimesNewRoman,Bold"/>
          <w:b/>
          <w:bCs/>
          <w:sz w:val="24"/>
          <w:szCs w:val="24"/>
        </w:rPr>
      </w:pPr>
    </w:p>
    <w:p w:rsidR="00FB2B79" w:rsidRPr="00944A16" w:rsidRDefault="00FB2B79" w:rsidP="005E7740">
      <w:pPr>
        <w:autoSpaceDE w:val="0"/>
        <w:jc w:val="center"/>
        <w:rPr>
          <w:rFonts w:ascii="Garamond" w:hAnsi="Garamond"/>
          <w:b/>
          <w:bCs/>
          <w:sz w:val="24"/>
          <w:szCs w:val="24"/>
        </w:rPr>
      </w:pPr>
    </w:p>
    <w:p w:rsidR="00FB2B79" w:rsidRPr="00944A16" w:rsidRDefault="00FB2B79" w:rsidP="005E7740">
      <w:pPr>
        <w:autoSpaceDE w:val="0"/>
        <w:jc w:val="center"/>
        <w:rPr>
          <w:rFonts w:ascii="Garamond" w:hAnsi="Garamond"/>
          <w:b/>
          <w:bCs/>
          <w:sz w:val="24"/>
          <w:szCs w:val="24"/>
        </w:rPr>
      </w:pPr>
    </w:p>
    <w:p w:rsidR="00FB2B79" w:rsidRPr="00944A16" w:rsidRDefault="00FB2B79" w:rsidP="005E7740">
      <w:pPr>
        <w:autoSpaceDE w:val="0"/>
        <w:jc w:val="center"/>
        <w:rPr>
          <w:rFonts w:ascii="Garamond" w:hAnsi="Garamond"/>
          <w:b/>
          <w:bCs/>
          <w:sz w:val="24"/>
          <w:szCs w:val="24"/>
        </w:rPr>
      </w:pPr>
    </w:p>
    <w:p w:rsidR="00FB2B79" w:rsidRPr="00944A16" w:rsidRDefault="00FB2B79" w:rsidP="005E7740">
      <w:pPr>
        <w:autoSpaceDE w:val="0"/>
        <w:jc w:val="center"/>
        <w:rPr>
          <w:rFonts w:ascii="Garamond" w:hAnsi="Garamond"/>
          <w:b/>
          <w:bCs/>
          <w:sz w:val="24"/>
          <w:szCs w:val="24"/>
        </w:rPr>
      </w:pPr>
    </w:p>
    <w:p w:rsidR="00FB2B79" w:rsidRPr="00944A16" w:rsidRDefault="00FB2B79" w:rsidP="005E7740">
      <w:pPr>
        <w:autoSpaceDE w:val="0"/>
        <w:jc w:val="center"/>
        <w:rPr>
          <w:rFonts w:ascii="Garamond" w:hAnsi="Garamond"/>
          <w:b/>
          <w:bCs/>
          <w:sz w:val="24"/>
          <w:szCs w:val="24"/>
        </w:rPr>
      </w:pPr>
    </w:p>
    <w:p w:rsidR="00FB2B79" w:rsidRPr="00944A16" w:rsidRDefault="00FB2B79" w:rsidP="005E7740">
      <w:pPr>
        <w:autoSpaceDE w:val="0"/>
        <w:jc w:val="center"/>
        <w:rPr>
          <w:rFonts w:ascii="Garamond" w:hAnsi="Garamond"/>
          <w:b/>
          <w:bCs/>
          <w:sz w:val="24"/>
          <w:szCs w:val="24"/>
        </w:rPr>
      </w:pPr>
    </w:p>
    <w:p w:rsidR="00FB2B79" w:rsidRPr="00944A16" w:rsidRDefault="00FB2B79" w:rsidP="00FB4032">
      <w:pPr>
        <w:autoSpaceDE w:val="0"/>
        <w:jc w:val="center"/>
        <w:rPr>
          <w:rFonts w:ascii="Garamond" w:hAnsi="Garamond"/>
          <w:b/>
          <w:bCs/>
          <w:sz w:val="28"/>
          <w:szCs w:val="28"/>
        </w:rPr>
      </w:pPr>
      <w:r w:rsidRPr="00944A16">
        <w:rPr>
          <w:rFonts w:ascii="Garamond" w:hAnsi="Garamond"/>
          <w:b/>
          <w:bCs/>
          <w:sz w:val="28"/>
          <w:szCs w:val="28"/>
        </w:rPr>
        <w:t>Twinning Project Fiche</w:t>
      </w:r>
    </w:p>
    <w:p w:rsidR="00FB2B79" w:rsidRPr="00944A16" w:rsidRDefault="00FB2B79" w:rsidP="005E7740">
      <w:pPr>
        <w:autoSpaceDE w:val="0"/>
        <w:jc w:val="center"/>
        <w:rPr>
          <w:rFonts w:ascii="Garamond" w:hAnsi="Garamond"/>
          <w:b/>
          <w:bCs/>
          <w:sz w:val="28"/>
          <w:szCs w:val="28"/>
        </w:rPr>
      </w:pPr>
    </w:p>
    <w:p w:rsidR="00FB2B79" w:rsidRDefault="0061443A" w:rsidP="00095D4D">
      <w:pPr>
        <w:autoSpaceDE w:val="0"/>
        <w:jc w:val="center"/>
        <w:rPr>
          <w:rFonts w:ascii="Garamond" w:hAnsi="Garamond"/>
          <w:b/>
          <w:bCs/>
          <w:sz w:val="28"/>
          <w:szCs w:val="28"/>
        </w:rPr>
      </w:pPr>
      <w:r>
        <w:rPr>
          <w:rFonts w:ascii="Garamond" w:hAnsi="Garamond"/>
          <w:b/>
          <w:bCs/>
          <w:sz w:val="28"/>
          <w:szCs w:val="28"/>
        </w:rPr>
        <w:t xml:space="preserve">Reduce Discrepancies </w:t>
      </w:r>
      <w:r w:rsidR="0025027B">
        <w:rPr>
          <w:rFonts w:ascii="Garamond" w:hAnsi="Garamond"/>
          <w:b/>
          <w:bCs/>
          <w:sz w:val="28"/>
          <w:szCs w:val="28"/>
        </w:rPr>
        <w:t>between</w:t>
      </w:r>
      <w:r>
        <w:rPr>
          <w:rFonts w:ascii="Garamond" w:hAnsi="Garamond"/>
          <w:b/>
          <w:bCs/>
          <w:sz w:val="28"/>
          <w:szCs w:val="28"/>
        </w:rPr>
        <w:t xml:space="preserve"> the Physical Reality and the Graphical Cadastral Information</w:t>
      </w:r>
      <w:r w:rsidR="00FB2B79" w:rsidRPr="00944A16">
        <w:rPr>
          <w:rFonts w:ascii="Garamond" w:hAnsi="Garamond"/>
          <w:b/>
          <w:bCs/>
          <w:sz w:val="28"/>
          <w:szCs w:val="28"/>
        </w:rPr>
        <w:t xml:space="preserve"> in Jordan for the Department of Land</w:t>
      </w:r>
      <w:r w:rsidR="00910672">
        <w:rPr>
          <w:rFonts w:ascii="Garamond" w:hAnsi="Garamond"/>
          <w:b/>
          <w:bCs/>
          <w:sz w:val="28"/>
          <w:szCs w:val="28"/>
        </w:rPr>
        <w:t>s</w:t>
      </w:r>
      <w:r w:rsidR="00FB2B79" w:rsidRPr="00944A16">
        <w:rPr>
          <w:rFonts w:ascii="Garamond" w:hAnsi="Garamond"/>
          <w:b/>
          <w:bCs/>
          <w:sz w:val="28"/>
          <w:szCs w:val="28"/>
        </w:rPr>
        <w:t xml:space="preserve"> and Survey</w:t>
      </w:r>
    </w:p>
    <w:p w:rsidR="002C7A1B" w:rsidRPr="00944A16" w:rsidRDefault="002C7A1B" w:rsidP="00095D4D">
      <w:pPr>
        <w:autoSpaceDE w:val="0"/>
        <w:jc w:val="center"/>
        <w:rPr>
          <w:rFonts w:ascii="Garamond" w:hAnsi="Garamond"/>
          <w:b/>
          <w:bCs/>
          <w:sz w:val="28"/>
          <w:szCs w:val="28"/>
        </w:rPr>
      </w:pPr>
    </w:p>
    <w:p w:rsidR="00FB2B79" w:rsidRPr="002C7A1B" w:rsidRDefault="00FB2B79" w:rsidP="002C7A1B">
      <w:pPr>
        <w:spacing w:after="0" w:line="200" w:lineRule="exact"/>
        <w:ind w:firstLine="117"/>
        <w:jc w:val="center"/>
        <w:rPr>
          <w:rFonts w:ascii="Garamond" w:hAnsi="Garamond"/>
          <w:b/>
          <w:bCs/>
          <w:sz w:val="24"/>
          <w:szCs w:val="24"/>
        </w:rPr>
      </w:pPr>
      <w:r w:rsidRPr="002C7A1B">
        <w:rPr>
          <w:rFonts w:ascii="Garamond" w:hAnsi="Garamond"/>
          <w:b/>
          <w:bCs/>
          <w:sz w:val="24"/>
          <w:szCs w:val="24"/>
        </w:rPr>
        <w:t>(</w:t>
      </w:r>
      <w:r w:rsidR="002C7A1B" w:rsidRPr="002C7A1B">
        <w:rPr>
          <w:rFonts w:ascii="Garamond" w:hAnsi="Garamond"/>
          <w:b/>
          <w:bCs/>
          <w:sz w:val="24"/>
          <w:szCs w:val="24"/>
        </w:rPr>
        <w:t>JO14/ENP/JH/26</w:t>
      </w:r>
      <w:r w:rsidRPr="002C7A1B">
        <w:rPr>
          <w:rFonts w:ascii="Garamond" w:hAnsi="Garamond"/>
          <w:b/>
          <w:bCs/>
          <w:sz w:val="24"/>
          <w:szCs w:val="24"/>
        </w:rPr>
        <w:t>)</w:t>
      </w:r>
    </w:p>
    <w:p w:rsidR="00FB2B79" w:rsidRPr="00944A16" w:rsidRDefault="00FB2B79" w:rsidP="00095D4D">
      <w:pPr>
        <w:autoSpaceDE w:val="0"/>
        <w:jc w:val="center"/>
        <w:rPr>
          <w:rFonts w:ascii="Garamond" w:hAnsi="Garamond"/>
          <w:b/>
          <w:bCs/>
          <w:sz w:val="28"/>
          <w:szCs w:val="28"/>
        </w:rPr>
      </w:pPr>
    </w:p>
    <w:p w:rsidR="00FB2B79" w:rsidRPr="00944A16" w:rsidRDefault="00FB2B79" w:rsidP="00095D4D">
      <w:pPr>
        <w:autoSpaceDE w:val="0"/>
        <w:jc w:val="center"/>
        <w:rPr>
          <w:rFonts w:ascii="Garamond" w:hAnsi="Garamond"/>
          <w:b/>
          <w:bCs/>
          <w:sz w:val="28"/>
          <w:szCs w:val="28"/>
        </w:rPr>
      </w:pPr>
    </w:p>
    <w:p w:rsidR="00FB2B79" w:rsidRPr="00944A16" w:rsidRDefault="00FB2B79" w:rsidP="00095D4D">
      <w:pPr>
        <w:autoSpaceDE w:val="0"/>
        <w:jc w:val="center"/>
        <w:rPr>
          <w:rFonts w:ascii="Garamond" w:hAnsi="Garamond"/>
          <w:b/>
          <w:bCs/>
          <w:sz w:val="28"/>
          <w:szCs w:val="28"/>
        </w:rPr>
      </w:pPr>
    </w:p>
    <w:p w:rsidR="00FB2B79" w:rsidRPr="00944A16" w:rsidRDefault="00FB2B79" w:rsidP="00095D4D">
      <w:pPr>
        <w:autoSpaceDE w:val="0"/>
        <w:jc w:val="center"/>
        <w:rPr>
          <w:rFonts w:ascii="Garamond" w:hAnsi="Garamond"/>
          <w:b/>
          <w:bCs/>
          <w:sz w:val="28"/>
          <w:szCs w:val="28"/>
        </w:rPr>
      </w:pPr>
    </w:p>
    <w:p w:rsidR="00FB2B79" w:rsidRPr="00944A16" w:rsidRDefault="00FB2B79" w:rsidP="00095D4D">
      <w:pPr>
        <w:autoSpaceDE w:val="0"/>
        <w:jc w:val="center"/>
        <w:rPr>
          <w:rFonts w:ascii="Garamond" w:hAnsi="Garamond"/>
          <w:b/>
          <w:bCs/>
          <w:sz w:val="28"/>
          <w:szCs w:val="28"/>
        </w:rPr>
      </w:pPr>
    </w:p>
    <w:p w:rsidR="00FB2B79" w:rsidRPr="00944A16" w:rsidRDefault="00FB2B79" w:rsidP="00095D4D">
      <w:pPr>
        <w:autoSpaceDE w:val="0"/>
        <w:jc w:val="center"/>
        <w:rPr>
          <w:rFonts w:ascii="Garamond" w:hAnsi="Garamond"/>
          <w:b/>
          <w:bCs/>
          <w:sz w:val="28"/>
          <w:szCs w:val="28"/>
        </w:rPr>
      </w:pPr>
    </w:p>
    <w:p w:rsidR="00FB2B79" w:rsidRPr="00944A16" w:rsidRDefault="00FB2B79" w:rsidP="00095D4D">
      <w:pPr>
        <w:autoSpaceDE w:val="0"/>
        <w:jc w:val="center"/>
        <w:rPr>
          <w:rFonts w:ascii="Garamond" w:hAnsi="Garamond"/>
          <w:b/>
          <w:bCs/>
          <w:sz w:val="28"/>
          <w:szCs w:val="28"/>
        </w:rPr>
      </w:pPr>
    </w:p>
    <w:p w:rsidR="00FB2B79" w:rsidRPr="00944A16" w:rsidRDefault="00FB2B79" w:rsidP="00095D4D">
      <w:pPr>
        <w:autoSpaceDE w:val="0"/>
        <w:jc w:val="center"/>
        <w:rPr>
          <w:rFonts w:ascii="Garamond" w:hAnsi="Garamond"/>
          <w:b/>
          <w:bCs/>
          <w:sz w:val="28"/>
          <w:szCs w:val="28"/>
        </w:rPr>
      </w:pPr>
    </w:p>
    <w:p w:rsidR="00FB2B79" w:rsidRPr="00944A16" w:rsidRDefault="00FB2B79" w:rsidP="00095D4D">
      <w:pPr>
        <w:autoSpaceDE w:val="0"/>
        <w:jc w:val="center"/>
        <w:rPr>
          <w:rFonts w:ascii="Garamond" w:hAnsi="Garamond"/>
          <w:b/>
          <w:bCs/>
          <w:sz w:val="28"/>
          <w:szCs w:val="28"/>
        </w:rPr>
      </w:pPr>
    </w:p>
    <w:p w:rsidR="00FB2B79" w:rsidRPr="00944A16" w:rsidRDefault="00FB2B79" w:rsidP="00095D4D">
      <w:pPr>
        <w:autoSpaceDE w:val="0"/>
        <w:jc w:val="center"/>
        <w:rPr>
          <w:rFonts w:ascii="Garamond" w:hAnsi="Garamond"/>
          <w:b/>
          <w:bCs/>
          <w:sz w:val="28"/>
          <w:szCs w:val="28"/>
        </w:rPr>
      </w:pPr>
    </w:p>
    <w:p w:rsidR="00FB2B79" w:rsidRPr="00944A16" w:rsidRDefault="00FB2B79" w:rsidP="00095D4D">
      <w:pPr>
        <w:autoSpaceDE w:val="0"/>
        <w:jc w:val="center"/>
        <w:rPr>
          <w:rFonts w:ascii="Garamond" w:hAnsi="Garamond"/>
          <w:b/>
          <w:bCs/>
          <w:sz w:val="28"/>
          <w:szCs w:val="28"/>
        </w:rPr>
      </w:pPr>
    </w:p>
    <w:p w:rsidR="00FB2B79" w:rsidRPr="00944A16" w:rsidRDefault="00FB2B79" w:rsidP="00095D4D">
      <w:pPr>
        <w:autoSpaceDE w:val="0"/>
        <w:jc w:val="center"/>
        <w:rPr>
          <w:rFonts w:ascii="Garamond" w:hAnsi="Garamond"/>
          <w:b/>
          <w:bCs/>
          <w:sz w:val="28"/>
          <w:szCs w:val="28"/>
        </w:rPr>
      </w:pPr>
    </w:p>
    <w:p w:rsidR="00FB2B79" w:rsidRPr="00944A16" w:rsidRDefault="00FB2B79" w:rsidP="00095D4D">
      <w:pPr>
        <w:autoSpaceDE w:val="0"/>
        <w:jc w:val="center"/>
        <w:rPr>
          <w:rFonts w:ascii="Garamond" w:hAnsi="Garamond"/>
          <w:b/>
          <w:bCs/>
          <w:sz w:val="28"/>
          <w:szCs w:val="28"/>
        </w:rPr>
      </w:pPr>
    </w:p>
    <w:p w:rsidR="00FB2B79" w:rsidRPr="00944A16" w:rsidRDefault="00FB2B79" w:rsidP="009E5F38">
      <w:pPr>
        <w:autoSpaceDE w:val="0"/>
        <w:rPr>
          <w:rFonts w:ascii="Garamond" w:hAnsi="Garamond"/>
          <w:b/>
          <w:bCs/>
          <w:sz w:val="28"/>
          <w:szCs w:val="28"/>
        </w:rPr>
      </w:pPr>
    </w:p>
    <w:p w:rsidR="00C25E0A" w:rsidRDefault="00AC5265" w:rsidP="00AC5265">
      <w:pPr>
        <w:jc w:val="both"/>
        <w:rPr>
          <w:rFonts w:ascii="Garamond" w:hAnsi="Garamond"/>
          <w:sz w:val="24"/>
          <w:szCs w:val="24"/>
        </w:rPr>
      </w:pPr>
      <w:r>
        <w:rPr>
          <w:rFonts w:ascii="Times New Roman" w:eastAsia="Calibri" w:hAnsi="Times New Roman" w:cs="Times New Roman"/>
          <w:b/>
          <w:bCs/>
          <w:lang w:eastAsia="fr-BE"/>
        </w:rPr>
        <w:t>ABBREVIATIONS</w:t>
      </w:r>
    </w:p>
    <w:p w:rsidR="00360324" w:rsidRDefault="00360324" w:rsidP="00AC5265">
      <w:pPr>
        <w:spacing w:line="480" w:lineRule="auto"/>
        <w:ind w:left="450"/>
        <w:jc w:val="both"/>
        <w:rPr>
          <w:rFonts w:ascii="Garamond" w:hAnsi="Garamond"/>
          <w:sz w:val="24"/>
          <w:szCs w:val="24"/>
        </w:rPr>
      </w:pPr>
      <w:r>
        <w:rPr>
          <w:rFonts w:ascii="Garamond" w:hAnsi="Garamond"/>
          <w:sz w:val="24"/>
          <w:szCs w:val="24"/>
        </w:rPr>
        <w:t>BC    : Beneficiary Country</w:t>
      </w:r>
    </w:p>
    <w:p w:rsidR="00360324" w:rsidRDefault="00360324" w:rsidP="00AC5265">
      <w:pPr>
        <w:spacing w:line="480" w:lineRule="auto"/>
        <w:ind w:left="450"/>
        <w:jc w:val="both"/>
        <w:rPr>
          <w:rFonts w:ascii="Garamond" w:hAnsi="Garamond"/>
          <w:sz w:val="24"/>
          <w:szCs w:val="24"/>
        </w:rPr>
      </w:pPr>
      <w:r>
        <w:rPr>
          <w:rFonts w:ascii="Garamond" w:hAnsi="Garamond"/>
          <w:sz w:val="24"/>
          <w:szCs w:val="24"/>
        </w:rPr>
        <w:t>CIS   : Cadastral Information System</w:t>
      </w:r>
    </w:p>
    <w:p w:rsidR="00C25E0A" w:rsidRDefault="00C25E0A" w:rsidP="00AC5265">
      <w:pPr>
        <w:spacing w:line="480" w:lineRule="auto"/>
        <w:ind w:left="450"/>
        <w:jc w:val="both"/>
        <w:rPr>
          <w:rFonts w:ascii="Garamond" w:hAnsi="Garamond"/>
          <w:sz w:val="24"/>
          <w:szCs w:val="24"/>
        </w:rPr>
      </w:pPr>
      <w:r>
        <w:rPr>
          <w:rFonts w:ascii="Garamond" w:hAnsi="Garamond"/>
          <w:sz w:val="24"/>
          <w:szCs w:val="24"/>
        </w:rPr>
        <w:t>DLS  :</w:t>
      </w:r>
      <w:r w:rsidR="00360324">
        <w:rPr>
          <w:rFonts w:ascii="Garamond" w:hAnsi="Garamond"/>
          <w:sz w:val="24"/>
          <w:szCs w:val="24"/>
        </w:rPr>
        <w:t xml:space="preserve"> Department of Lands and Survey</w:t>
      </w:r>
    </w:p>
    <w:p w:rsidR="00360324" w:rsidRDefault="00360324" w:rsidP="00AC5265">
      <w:pPr>
        <w:spacing w:line="480" w:lineRule="auto"/>
        <w:ind w:left="450"/>
        <w:jc w:val="both"/>
        <w:rPr>
          <w:rFonts w:ascii="Garamond" w:hAnsi="Garamond"/>
          <w:sz w:val="24"/>
          <w:szCs w:val="24"/>
        </w:rPr>
      </w:pPr>
      <w:r>
        <w:rPr>
          <w:rFonts w:ascii="Garamond" w:hAnsi="Garamond"/>
          <w:sz w:val="24"/>
          <w:szCs w:val="24"/>
        </w:rPr>
        <w:t>EU    : European Union</w:t>
      </w:r>
    </w:p>
    <w:p w:rsidR="00360324" w:rsidRDefault="00360324" w:rsidP="00AC5265">
      <w:pPr>
        <w:spacing w:line="480" w:lineRule="auto"/>
        <w:ind w:left="450"/>
        <w:jc w:val="both"/>
        <w:rPr>
          <w:rFonts w:ascii="Garamond" w:hAnsi="Garamond"/>
          <w:sz w:val="24"/>
          <w:szCs w:val="24"/>
        </w:rPr>
      </w:pPr>
      <w:r>
        <w:rPr>
          <w:rFonts w:ascii="Garamond" w:hAnsi="Garamond"/>
          <w:sz w:val="24"/>
          <w:szCs w:val="24"/>
        </w:rPr>
        <w:t>GIS   : Geographical Information System</w:t>
      </w:r>
    </w:p>
    <w:p w:rsidR="00360324" w:rsidRDefault="00360324" w:rsidP="00AC5265">
      <w:pPr>
        <w:spacing w:line="480" w:lineRule="auto"/>
        <w:ind w:left="450"/>
        <w:jc w:val="both"/>
        <w:rPr>
          <w:rFonts w:ascii="Garamond" w:hAnsi="Garamond"/>
          <w:sz w:val="24"/>
          <w:szCs w:val="24"/>
        </w:rPr>
      </w:pPr>
      <w:r>
        <w:rPr>
          <w:rFonts w:ascii="Garamond" w:hAnsi="Garamond"/>
          <w:sz w:val="24"/>
          <w:szCs w:val="24"/>
        </w:rPr>
        <w:t>GTZ  : German Agency for Technical cooperation</w:t>
      </w:r>
    </w:p>
    <w:p w:rsidR="00360324" w:rsidRDefault="00360324" w:rsidP="00AC5265">
      <w:pPr>
        <w:spacing w:line="480" w:lineRule="auto"/>
        <w:ind w:left="450"/>
        <w:jc w:val="both"/>
        <w:rPr>
          <w:rFonts w:ascii="Garamond" w:hAnsi="Garamond"/>
          <w:sz w:val="24"/>
          <w:szCs w:val="24"/>
        </w:rPr>
      </w:pPr>
      <w:r>
        <w:rPr>
          <w:rFonts w:ascii="Garamond" w:hAnsi="Garamond"/>
          <w:sz w:val="24"/>
          <w:szCs w:val="24"/>
        </w:rPr>
        <w:t>IT       : Information Technology</w:t>
      </w:r>
    </w:p>
    <w:p w:rsidR="00360324" w:rsidRDefault="00360324" w:rsidP="00AC5265">
      <w:pPr>
        <w:spacing w:line="480" w:lineRule="auto"/>
        <w:ind w:left="450"/>
        <w:jc w:val="both"/>
        <w:rPr>
          <w:rFonts w:ascii="Garamond" w:hAnsi="Garamond"/>
          <w:sz w:val="24"/>
          <w:szCs w:val="24"/>
        </w:rPr>
      </w:pPr>
      <w:r>
        <w:rPr>
          <w:rFonts w:ascii="Garamond" w:hAnsi="Garamond"/>
          <w:sz w:val="24"/>
          <w:szCs w:val="24"/>
        </w:rPr>
        <w:t>JDCDB : Jordan Digital Cadastral Data Base</w:t>
      </w:r>
    </w:p>
    <w:p w:rsidR="00360324" w:rsidRDefault="00360324" w:rsidP="00AC5265">
      <w:pPr>
        <w:spacing w:line="480" w:lineRule="auto"/>
        <w:ind w:left="450"/>
        <w:jc w:val="both"/>
        <w:rPr>
          <w:rFonts w:ascii="Garamond" w:hAnsi="Garamond"/>
          <w:sz w:val="24"/>
          <w:szCs w:val="24"/>
        </w:rPr>
      </w:pPr>
      <w:r>
        <w:rPr>
          <w:rFonts w:ascii="Garamond" w:hAnsi="Garamond"/>
          <w:sz w:val="24"/>
          <w:szCs w:val="24"/>
        </w:rPr>
        <w:t>JTM   : Jordan Transverse Mercator</w:t>
      </w:r>
    </w:p>
    <w:p w:rsidR="00360324" w:rsidRDefault="00360324" w:rsidP="00AC5265">
      <w:pPr>
        <w:spacing w:line="480" w:lineRule="auto"/>
        <w:ind w:left="450"/>
        <w:jc w:val="both"/>
        <w:rPr>
          <w:rFonts w:ascii="Garamond" w:hAnsi="Garamond"/>
          <w:sz w:val="24"/>
          <w:szCs w:val="24"/>
        </w:rPr>
      </w:pPr>
      <w:r>
        <w:rPr>
          <w:rFonts w:ascii="Garamond" w:hAnsi="Garamond"/>
          <w:sz w:val="24"/>
          <w:szCs w:val="24"/>
        </w:rPr>
        <w:t xml:space="preserve">LRD  : Land Registration Directorate </w:t>
      </w:r>
    </w:p>
    <w:p w:rsidR="00360324" w:rsidRDefault="00360324" w:rsidP="00AC5265">
      <w:pPr>
        <w:spacing w:line="480" w:lineRule="auto"/>
        <w:ind w:left="450"/>
        <w:jc w:val="both"/>
        <w:rPr>
          <w:rFonts w:ascii="Garamond" w:hAnsi="Garamond"/>
          <w:sz w:val="24"/>
          <w:szCs w:val="24"/>
        </w:rPr>
      </w:pPr>
      <w:r>
        <w:rPr>
          <w:rFonts w:ascii="Garamond" w:hAnsi="Garamond"/>
          <w:sz w:val="24"/>
          <w:szCs w:val="24"/>
        </w:rPr>
        <w:t>MS     : Member state</w:t>
      </w:r>
    </w:p>
    <w:p w:rsidR="00360324" w:rsidRDefault="00360324" w:rsidP="00AC5265">
      <w:pPr>
        <w:spacing w:line="480" w:lineRule="auto"/>
        <w:ind w:left="450"/>
        <w:jc w:val="both"/>
        <w:rPr>
          <w:rFonts w:ascii="Garamond" w:hAnsi="Garamond"/>
          <w:sz w:val="24"/>
          <w:szCs w:val="24"/>
        </w:rPr>
      </w:pPr>
      <w:r>
        <w:rPr>
          <w:rFonts w:ascii="Garamond" w:hAnsi="Garamond"/>
          <w:sz w:val="24"/>
          <w:szCs w:val="24"/>
        </w:rPr>
        <w:t>PSC    : Project Steering Committee</w:t>
      </w:r>
    </w:p>
    <w:p w:rsidR="00204A84" w:rsidRDefault="00204A84" w:rsidP="00AC5265">
      <w:pPr>
        <w:spacing w:line="480" w:lineRule="auto"/>
        <w:ind w:left="450"/>
        <w:jc w:val="both"/>
        <w:rPr>
          <w:rFonts w:ascii="Garamond" w:hAnsi="Garamond"/>
          <w:sz w:val="24"/>
          <w:szCs w:val="24"/>
        </w:rPr>
      </w:pPr>
      <w:r>
        <w:rPr>
          <w:rFonts w:ascii="Garamond" w:hAnsi="Garamond"/>
          <w:sz w:val="24"/>
          <w:szCs w:val="24"/>
        </w:rPr>
        <w:t>RTA   : Resident Twinning Adviser</w:t>
      </w:r>
    </w:p>
    <w:p w:rsidR="00360324" w:rsidRDefault="00204A84" w:rsidP="00AC5265">
      <w:pPr>
        <w:spacing w:line="480" w:lineRule="auto"/>
        <w:ind w:left="450"/>
        <w:jc w:val="both"/>
        <w:rPr>
          <w:rFonts w:ascii="Garamond" w:hAnsi="Garamond"/>
          <w:sz w:val="24"/>
          <w:szCs w:val="24"/>
        </w:rPr>
      </w:pPr>
      <w:r>
        <w:rPr>
          <w:rFonts w:ascii="Garamond" w:hAnsi="Garamond"/>
          <w:sz w:val="24"/>
          <w:szCs w:val="24"/>
        </w:rPr>
        <w:t>RT K  : Real Time Kinematic</w:t>
      </w:r>
      <w:r w:rsidR="00360324">
        <w:rPr>
          <w:rFonts w:ascii="Garamond" w:hAnsi="Garamond"/>
          <w:sz w:val="24"/>
          <w:szCs w:val="24"/>
        </w:rPr>
        <w:t xml:space="preserve"> </w:t>
      </w:r>
    </w:p>
    <w:p w:rsidR="00360324" w:rsidRDefault="00360324" w:rsidP="00C25E0A">
      <w:pPr>
        <w:ind w:left="450"/>
        <w:jc w:val="both"/>
        <w:rPr>
          <w:rFonts w:ascii="Garamond" w:hAnsi="Garamond"/>
          <w:sz w:val="24"/>
          <w:szCs w:val="24"/>
        </w:rPr>
      </w:pPr>
    </w:p>
    <w:p w:rsidR="00AC5265" w:rsidRDefault="00AC5265" w:rsidP="00C25E0A">
      <w:pPr>
        <w:ind w:left="450"/>
        <w:jc w:val="both"/>
        <w:rPr>
          <w:rFonts w:ascii="Garamond" w:hAnsi="Garamond"/>
          <w:sz w:val="24"/>
          <w:szCs w:val="24"/>
        </w:rPr>
      </w:pPr>
    </w:p>
    <w:p w:rsidR="00AC5265" w:rsidRDefault="00AC5265" w:rsidP="00C25E0A">
      <w:pPr>
        <w:ind w:left="450"/>
        <w:jc w:val="both"/>
        <w:rPr>
          <w:rFonts w:ascii="Garamond" w:hAnsi="Garamond"/>
          <w:sz w:val="24"/>
          <w:szCs w:val="24"/>
        </w:rPr>
      </w:pPr>
    </w:p>
    <w:p w:rsidR="00C25E0A" w:rsidRDefault="00C25E0A" w:rsidP="00C25E0A">
      <w:pPr>
        <w:ind w:left="450"/>
        <w:jc w:val="both"/>
        <w:rPr>
          <w:rFonts w:ascii="Garamond" w:hAnsi="Garamond"/>
          <w:sz w:val="24"/>
          <w:szCs w:val="24"/>
        </w:rPr>
      </w:pPr>
    </w:p>
    <w:p w:rsidR="00AC5265" w:rsidRPr="00944A16" w:rsidRDefault="00AC5265" w:rsidP="00AC5265">
      <w:pPr>
        <w:pStyle w:val="ListParagraph"/>
        <w:numPr>
          <w:ilvl w:val="0"/>
          <w:numId w:val="7"/>
        </w:numPr>
        <w:autoSpaceDE w:val="0"/>
        <w:autoSpaceDN w:val="0"/>
        <w:adjustRightInd w:val="0"/>
        <w:spacing w:after="0" w:line="240" w:lineRule="auto"/>
        <w:ind w:left="270" w:hanging="270"/>
        <w:jc w:val="both"/>
        <w:rPr>
          <w:rFonts w:ascii="Garamond" w:hAnsi="Garamond" w:cs="TimesNewRoman,Bold"/>
          <w:b/>
          <w:bCs/>
          <w:sz w:val="24"/>
          <w:szCs w:val="24"/>
        </w:rPr>
      </w:pPr>
      <w:r w:rsidRPr="00944A16">
        <w:rPr>
          <w:rFonts w:ascii="Garamond" w:hAnsi="Garamond" w:cs="TimesNewRoman,Bold"/>
          <w:b/>
          <w:bCs/>
          <w:sz w:val="24"/>
          <w:szCs w:val="24"/>
        </w:rPr>
        <w:t>Basic Information</w:t>
      </w:r>
    </w:p>
    <w:p w:rsidR="00AC5265" w:rsidRPr="00944A16" w:rsidRDefault="00AC5265" w:rsidP="00AC5265">
      <w:pPr>
        <w:pStyle w:val="ListParagraph"/>
        <w:autoSpaceDE w:val="0"/>
        <w:autoSpaceDN w:val="0"/>
        <w:adjustRightInd w:val="0"/>
        <w:spacing w:after="0" w:line="240" w:lineRule="auto"/>
        <w:jc w:val="both"/>
        <w:rPr>
          <w:rFonts w:ascii="Garamond" w:hAnsi="Garamond" w:cs="TimesNewRoman,Bold"/>
          <w:b/>
          <w:bCs/>
          <w:sz w:val="10"/>
          <w:szCs w:val="10"/>
        </w:rPr>
      </w:pPr>
    </w:p>
    <w:p w:rsidR="00AC5265" w:rsidRPr="00944A16" w:rsidRDefault="00AC5265" w:rsidP="00AC5265">
      <w:pPr>
        <w:autoSpaceDE w:val="0"/>
        <w:autoSpaceDN w:val="0"/>
        <w:adjustRightInd w:val="0"/>
        <w:spacing w:after="0" w:line="360" w:lineRule="auto"/>
        <w:jc w:val="both"/>
        <w:rPr>
          <w:rFonts w:ascii="Garamond" w:hAnsi="Garamond" w:cs="TimesNewRoman"/>
          <w:sz w:val="24"/>
          <w:szCs w:val="24"/>
        </w:rPr>
      </w:pPr>
      <w:r>
        <w:rPr>
          <w:rFonts w:ascii="Garamond" w:hAnsi="Garamond" w:cs="TimesNewRoman"/>
          <w:sz w:val="24"/>
          <w:szCs w:val="24"/>
        </w:rPr>
        <w:t>1.1 Program</w:t>
      </w:r>
      <w:r w:rsidRPr="00944A16">
        <w:rPr>
          <w:rFonts w:ascii="Garamond" w:hAnsi="Garamond" w:cs="TimesNewRoman"/>
          <w:sz w:val="24"/>
          <w:szCs w:val="24"/>
        </w:rPr>
        <w:t xml:space="preserve">: </w:t>
      </w:r>
      <w:r w:rsidRPr="00944A16">
        <w:rPr>
          <w:rFonts w:ascii="Garamond" w:hAnsi="Garamond"/>
          <w:sz w:val="24"/>
          <w:szCs w:val="24"/>
        </w:rPr>
        <w:t>Support to the Implementat</w:t>
      </w:r>
      <w:r>
        <w:rPr>
          <w:rFonts w:ascii="Garamond" w:hAnsi="Garamond"/>
          <w:sz w:val="24"/>
          <w:szCs w:val="24"/>
        </w:rPr>
        <w:t>ion of the Action Plan Program</w:t>
      </w:r>
      <w:r w:rsidRPr="00944A16">
        <w:rPr>
          <w:rFonts w:ascii="Garamond" w:hAnsi="Garamond"/>
          <w:sz w:val="24"/>
          <w:szCs w:val="24"/>
        </w:rPr>
        <w:t xml:space="preserve"> (SAPP-</w:t>
      </w:r>
      <w:r>
        <w:rPr>
          <w:rFonts w:ascii="Garamond" w:hAnsi="Garamond"/>
          <w:sz w:val="24"/>
          <w:szCs w:val="24"/>
        </w:rPr>
        <w:t>II</w:t>
      </w:r>
      <w:r w:rsidRPr="00944A16">
        <w:rPr>
          <w:rFonts w:ascii="Garamond" w:hAnsi="Garamond"/>
          <w:sz w:val="24"/>
          <w:szCs w:val="24"/>
        </w:rPr>
        <w:t>I)</w:t>
      </w:r>
    </w:p>
    <w:p w:rsidR="00AC5265" w:rsidRPr="002C7A1B" w:rsidRDefault="003E673D" w:rsidP="002C7A1B">
      <w:pPr>
        <w:autoSpaceDE w:val="0"/>
        <w:autoSpaceDN w:val="0"/>
        <w:adjustRightInd w:val="0"/>
        <w:spacing w:after="0" w:line="360" w:lineRule="auto"/>
        <w:jc w:val="both"/>
        <w:rPr>
          <w:rFonts w:ascii="Garamond" w:hAnsi="Garamond" w:cs="TimesNewRoman"/>
          <w:sz w:val="24"/>
          <w:szCs w:val="24"/>
        </w:rPr>
      </w:pPr>
      <w:r>
        <w:rPr>
          <w:rFonts w:ascii="Garamond" w:hAnsi="Garamond" w:cs="TimesNewRoman"/>
          <w:sz w:val="24"/>
          <w:szCs w:val="24"/>
        </w:rPr>
        <w:t>1.2 Twinning Number: (</w:t>
      </w:r>
      <w:r w:rsidR="002C7A1B" w:rsidRPr="002C7A1B">
        <w:rPr>
          <w:rFonts w:ascii="Garamond" w:hAnsi="Garamond" w:cs="TimesNewRoman"/>
          <w:sz w:val="24"/>
          <w:szCs w:val="24"/>
        </w:rPr>
        <w:t>JO14/ENP/JH/26</w:t>
      </w:r>
      <w:r w:rsidR="00AC5265" w:rsidRPr="00944A16">
        <w:rPr>
          <w:rFonts w:ascii="Garamond" w:hAnsi="Garamond" w:cs="TimesNewRoman"/>
          <w:sz w:val="24"/>
          <w:szCs w:val="24"/>
        </w:rPr>
        <w:t>)</w:t>
      </w:r>
    </w:p>
    <w:p w:rsidR="00AC5265" w:rsidRPr="00944A16" w:rsidRDefault="00AC5265" w:rsidP="00AC5265">
      <w:pPr>
        <w:autoSpaceDE w:val="0"/>
        <w:autoSpaceDN w:val="0"/>
        <w:adjustRightInd w:val="0"/>
        <w:spacing w:after="0" w:line="360" w:lineRule="auto"/>
        <w:jc w:val="both"/>
        <w:rPr>
          <w:rFonts w:ascii="Garamond" w:hAnsi="Garamond" w:cs="TimesNewRoman"/>
          <w:sz w:val="24"/>
          <w:szCs w:val="24"/>
        </w:rPr>
      </w:pPr>
      <w:r w:rsidRPr="00944A16">
        <w:rPr>
          <w:rFonts w:ascii="Garamond" w:hAnsi="Garamond" w:cs="TimesNewRoman"/>
          <w:sz w:val="24"/>
          <w:szCs w:val="24"/>
        </w:rPr>
        <w:t xml:space="preserve">1.3 Title: </w:t>
      </w:r>
      <w:r>
        <w:rPr>
          <w:rFonts w:ascii="Garamond" w:hAnsi="Garamond" w:cs="TimesNewRoman"/>
          <w:sz w:val="24"/>
          <w:szCs w:val="24"/>
        </w:rPr>
        <w:t xml:space="preserve">Reduce Discrepancies </w:t>
      </w:r>
      <w:r w:rsidR="00E034C1">
        <w:rPr>
          <w:rFonts w:ascii="Garamond" w:hAnsi="Garamond" w:cs="TimesNewRoman"/>
          <w:sz w:val="24"/>
          <w:szCs w:val="24"/>
        </w:rPr>
        <w:t>between</w:t>
      </w:r>
      <w:r>
        <w:rPr>
          <w:rFonts w:ascii="Garamond" w:hAnsi="Garamond" w:cs="TimesNewRoman"/>
          <w:sz w:val="24"/>
          <w:szCs w:val="24"/>
        </w:rPr>
        <w:t xml:space="preserve"> the Physical Reality and the Graphical Cadastral Information </w:t>
      </w:r>
    </w:p>
    <w:p w:rsidR="00AC5265" w:rsidRPr="00944A16" w:rsidRDefault="00AC5265" w:rsidP="00AC5265">
      <w:pPr>
        <w:autoSpaceDE w:val="0"/>
        <w:autoSpaceDN w:val="0"/>
        <w:adjustRightInd w:val="0"/>
        <w:spacing w:after="0" w:line="360" w:lineRule="auto"/>
        <w:jc w:val="both"/>
        <w:rPr>
          <w:rFonts w:ascii="Garamond" w:hAnsi="Garamond" w:cs="TimesNewRoman"/>
          <w:sz w:val="24"/>
          <w:szCs w:val="24"/>
        </w:rPr>
      </w:pPr>
      <w:r w:rsidRPr="00944A16">
        <w:rPr>
          <w:rFonts w:ascii="Garamond" w:hAnsi="Garamond" w:cs="TimesNewRoman"/>
          <w:sz w:val="24"/>
          <w:szCs w:val="24"/>
        </w:rPr>
        <w:t xml:space="preserve">1.4 </w:t>
      </w:r>
      <w:r w:rsidRPr="004566B7">
        <w:rPr>
          <w:rFonts w:ascii="Garamond" w:hAnsi="Garamond" w:cs="TimesNewRoman"/>
          <w:sz w:val="24"/>
          <w:szCs w:val="24"/>
        </w:rPr>
        <w:t xml:space="preserve">Sector: </w:t>
      </w:r>
      <w:r w:rsidR="000827F5">
        <w:rPr>
          <w:rFonts w:ascii="Garamond" w:hAnsi="Garamond" w:cs="TimesNewRoman"/>
          <w:sz w:val="24"/>
          <w:szCs w:val="24"/>
        </w:rPr>
        <w:t>Urban Development</w:t>
      </w:r>
    </w:p>
    <w:p w:rsidR="00AC5265" w:rsidRDefault="00AC5265" w:rsidP="00AC5265">
      <w:pPr>
        <w:spacing w:line="360" w:lineRule="auto"/>
        <w:jc w:val="both"/>
        <w:rPr>
          <w:rFonts w:ascii="Garamond" w:hAnsi="Garamond"/>
          <w:sz w:val="24"/>
          <w:szCs w:val="24"/>
        </w:rPr>
      </w:pPr>
      <w:r w:rsidRPr="00944A16">
        <w:rPr>
          <w:rFonts w:ascii="Garamond" w:hAnsi="Garamond" w:cs="TimesNewRoman"/>
          <w:sz w:val="24"/>
          <w:szCs w:val="24"/>
        </w:rPr>
        <w:t>1.5 Ben</w:t>
      </w:r>
      <w:bookmarkStart w:id="0" w:name="_GoBack"/>
      <w:bookmarkEnd w:id="0"/>
      <w:r w:rsidRPr="00944A16">
        <w:rPr>
          <w:rFonts w:ascii="Garamond" w:hAnsi="Garamond" w:cs="TimesNewRoman"/>
          <w:sz w:val="24"/>
          <w:szCs w:val="24"/>
        </w:rPr>
        <w:t>eficiary country:</w:t>
      </w:r>
      <w:r w:rsidRPr="00944A16">
        <w:rPr>
          <w:rFonts w:ascii="Garamond" w:hAnsi="Garamond"/>
          <w:sz w:val="24"/>
          <w:szCs w:val="24"/>
        </w:rPr>
        <w:t xml:space="preserve"> The Hashemite Kingdom of Jordan</w:t>
      </w:r>
      <w:r>
        <w:rPr>
          <w:rFonts w:ascii="Garamond" w:hAnsi="Garamond"/>
          <w:sz w:val="24"/>
          <w:szCs w:val="24"/>
        </w:rPr>
        <w:t>.</w:t>
      </w:r>
    </w:p>
    <w:p w:rsidR="00FB2B79" w:rsidRPr="00944A16" w:rsidRDefault="00FB2B79" w:rsidP="00360B5E">
      <w:pPr>
        <w:autoSpaceDE w:val="0"/>
        <w:autoSpaceDN w:val="0"/>
        <w:adjustRightInd w:val="0"/>
        <w:spacing w:after="0" w:line="240" w:lineRule="auto"/>
        <w:jc w:val="both"/>
        <w:rPr>
          <w:rFonts w:ascii="Garamond" w:hAnsi="Garamond" w:cs="TimesNewRoman,Bold"/>
          <w:b/>
          <w:bCs/>
          <w:sz w:val="10"/>
          <w:szCs w:val="10"/>
        </w:rPr>
      </w:pPr>
    </w:p>
    <w:p w:rsidR="00FB2B79" w:rsidRPr="00944A16" w:rsidRDefault="00FB2B79" w:rsidP="00360B5E">
      <w:pPr>
        <w:autoSpaceDE w:val="0"/>
        <w:autoSpaceDN w:val="0"/>
        <w:adjustRightInd w:val="0"/>
        <w:spacing w:after="0" w:line="240" w:lineRule="auto"/>
        <w:jc w:val="both"/>
        <w:rPr>
          <w:rFonts w:ascii="Garamond" w:hAnsi="Garamond" w:cs="TimesNewRoman,Bold"/>
          <w:b/>
          <w:bCs/>
          <w:sz w:val="24"/>
          <w:szCs w:val="24"/>
        </w:rPr>
      </w:pPr>
      <w:r w:rsidRPr="00944A16">
        <w:rPr>
          <w:rFonts w:ascii="Garamond" w:hAnsi="Garamond" w:cs="TimesNewRoman,Bold"/>
          <w:b/>
          <w:bCs/>
          <w:sz w:val="24"/>
          <w:szCs w:val="24"/>
        </w:rPr>
        <w:t>2. Objectives</w:t>
      </w:r>
    </w:p>
    <w:p w:rsidR="00FB2B79" w:rsidRPr="00944A16" w:rsidRDefault="00FB2B79" w:rsidP="00360B5E">
      <w:pPr>
        <w:autoSpaceDE w:val="0"/>
        <w:autoSpaceDN w:val="0"/>
        <w:adjustRightInd w:val="0"/>
        <w:spacing w:after="0" w:line="240" w:lineRule="auto"/>
        <w:jc w:val="both"/>
        <w:rPr>
          <w:rFonts w:ascii="Garamond" w:hAnsi="Garamond" w:cs="TimesNewRoman,Bold"/>
          <w:b/>
          <w:bCs/>
          <w:sz w:val="10"/>
          <w:szCs w:val="10"/>
        </w:rPr>
      </w:pPr>
    </w:p>
    <w:p w:rsidR="00FB2B79" w:rsidRPr="00944A16" w:rsidRDefault="00FB2B79" w:rsidP="009A158A">
      <w:pPr>
        <w:autoSpaceDE w:val="0"/>
        <w:autoSpaceDN w:val="0"/>
        <w:adjustRightInd w:val="0"/>
        <w:spacing w:after="0" w:line="240" w:lineRule="auto"/>
        <w:jc w:val="both"/>
        <w:rPr>
          <w:rFonts w:ascii="Garamond" w:hAnsi="Garamond" w:cs="TimesNewRoman"/>
          <w:b/>
          <w:bCs/>
          <w:sz w:val="24"/>
          <w:szCs w:val="24"/>
        </w:rPr>
      </w:pPr>
      <w:r w:rsidRPr="00944A16">
        <w:rPr>
          <w:rFonts w:ascii="Garamond" w:hAnsi="Garamond" w:cs="TimesNewRoman"/>
          <w:b/>
          <w:bCs/>
          <w:sz w:val="24"/>
          <w:szCs w:val="24"/>
        </w:rPr>
        <w:t>2.1 Overall Objective(s):</w:t>
      </w:r>
    </w:p>
    <w:p w:rsidR="00FB2B79" w:rsidRPr="00944A16" w:rsidRDefault="00FB2B79" w:rsidP="009A158A">
      <w:pPr>
        <w:autoSpaceDE w:val="0"/>
        <w:autoSpaceDN w:val="0"/>
        <w:adjustRightInd w:val="0"/>
        <w:spacing w:after="0" w:line="240" w:lineRule="auto"/>
        <w:jc w:val="both"/>
        <w:rPr>
          <w:rFonts w:ascii="Garamond" w:hAnsi="Garamond" w:cs="TimesNewRoman"/>
          <w:sz w:val="10"/>
          <w:szCs w:val="10"/>
        </w:rPr>
      </w:pPr>
    </w:p>
    <w:p w:rsidR="00FB2B79" w:rsidRPr="00944A16" w:rsidRDefault="00FB2B79" w:rsidP="001A1A85">
      <w:pPr>
        <w:ind w:left="440" w:firstLine="14"/>
        <w:jc w:val="both"/>
        <w:rPr>
          <w:rFonts w:ascii="Garamond" w:hAnsi="Garamond"/>
          <w:sz w:val="24"/>
          <w:szCs w:val="24"/>
          <w:lang w:val="en-GB"/>
        </w:rPr>
      </w:pPr>
      <w:r w:rsidRPr="00944A16">
        <w:rPr>
          <w:rFonts w:ascii="Garamond" w:hAnsi="Garamond"/>
          <w:sz w:val="24"/>
          <w:szCs w:val="24"/>
          <w:lang w:val="en-GB"/>
        </w:rPr>
        <w:t xml:space="preserve">The development of a sustainable land management system in Jordan based on the Geographical </w:t>
      </w:r>
      <w:r w:rsidR="001A1A85">
        <w:rPr>
          <w:rFonts w:ascii="Garamond" w:hAnsi="Garamond"/>
          <w:sz w:val="24"/>
          <w:szCs w:val="24"/>
          <w:lang w:val="en-GB"/>
        </w:rPr>
        <w:t>Cadastral Information</w:t>
      </w:r>
      <w:r w:rsidR="00101362">
        <w:rPr>
          <w:rFonts w:ascii="Garamond" w:hAnsi="Garamond"/>
          <w:sz w:val="24"/>
          <w:szCs w:val="24"/>
          <w:lang w:val="en-GB"/>
        </w:rPr>
        <w:t>.</w:t>
      </w:r>
      <w:r w:rsidRPr="00944A16">
        <w:rPr>
          <w:rFonts w:ascii="Garamond" w:hAnsi="Garamond"/>
          <w:sz w:val="24"/>
          <w:szCs w:val="24"/>
          <w:lang w:val="en-GB"/>
        </w:rPr>
        <w:t xml:space="preserve"> </w:t>
      </w:r>
    </w:p>
    <w:p w:rsidR="00FB2B79" w:rsidRPr="00944A16" w:rsidRDefault="00FB2B79" w:rsidP="009A158A">
      <w:pPr>
        <w:autoSpaceDE w:val="0"/>
        <w:autoSpaceDN w:val="0"/>
        <w:adjustRightInd w:val="0"/>
        <w:spacing w:after="0" w:line="240" w:lineRule="auto"/>
        <w:jc w:val="both"/>
        <w:rPr>
          <w:rFonts w:ascii="Garamond" w:hAnsi="Garamond" w:cs="TimesNewRoman"/>
          <w:sz w:val="24"/>
          <w:szCs w:val="24"/>
        </w:rPr>
      </w:pPr>
      <w:r w:rsidRPr="00944A16">
        <w:rPr>
          <w:rFonts w:ascii="Garamond" w:hAnsi="Garamond" w:cs="TimesNewRoman"/>
          <w:b/>
          <w:bCs/>
          <w:sz w:val="24"/>
          <w:szCs w:val="24"/>
        </w:rPr>
        <w:t>2.2 Project purpose</w:t>
      </w:r>
      <w:r w:rsidRPr="00944A16">
        <w:rPr>
          <w:rFonts w:ascii="Garamond" w:hAnsi="Garamond" w:cs="TimesNewRoman"/>
          <w:sz w:val="24"/>
          <w:szCs w:val="24"/>
        </w:rPr>
        <w:t>:</w:t>
      </w:r>
    </w:p>
    <w:p w:rsidR="00FB2B79" w:rsidRPr="00944A16" w:rsidRDefault="00FB2B79" w:rsidP="009A158A">
      <w:pPr>
        <w:autoSpaceDE w:val="0"/>
        <w:autoSpaceDN w:val="0"/>
        <w:adjustRightInd w:val="0"/>
        <w:spacing w:after="0" w:line="240" w:lineRule="auto"/>
        <w:jc w:val="both"/>
        <w:rPr>
          <w:rFonts w:ascii="Garamond" w:hAnsi="Garamond" w:cs="TimesNewRoman"/>
          <w:sz w:val="10"/>
          <w:szCs w:val="10"/>
        </w:rPr>
      </w:pPr>
    </w:p>
    <w:p w:rsidR="00101362" w:rsidRPr="00944A16" w:rsidRDefault="00101362" w:rsidP="00101362">
      <w:pPr>
        <w:ind w:left="440" w:firstLine="14"/>
        <w:jc w:val="both"/>
        <w:rPr>
          <w:rFonts w:ascii="Garamond" w:hAnsi="Garamond"/>
          <w:sz w:val="24"/>
          <w:szCs w:val="24"/>
          <w:lang w:val="en-GB"/>
        </w:rPr>
      </w:pPr>
      <w:r>
        <w:rPr>
          <w:rFonts w:ascii="Garamond" w:hAnsi="Garamond"/>
          <w:sz w:val="24"/>
          <w:szCs w:val="24"/>
          <w:lang w:val="en-GB"/>
        </w:rPr>
        <w:t>The specific purpose</w:t>
      </w:r>
      <w:r w:rsidR="00FB2B79" w:rsidRPr="00944A16">
        <w:rPr>
          <w:rFonts w:ascii="Garamond" w:hAnsi="Garamond"/>
          <w:sz w:val="24"/>
          <w:szCs w:val="24"/>
          <w:lang w:val="en-GB"/>
        </w:rPr>
        <w:t xml:space="preserve"> of this project is to enhance the technical and administrative capacities of the Department of Lands and Survey in the field of c</w:t>
      </w:r>
      <w:r>
        <w:rPr>
          <w:rFonts w:ascii="Garamond" w:hAnsi="Garamond"/>
          <w:sz w:val="24"/>
          <w:szCs w:val="24"/>
          <w:lang w:val="en-GB"/>
        </w:rPr>
        <w:t>adastre and land administration in order to provide</w:t>
      </w:r>
      <w:r w:rsidRPr="00944A16">
        <w:rPr>
          <w:rFonts w:ascii="Garamond" w:hAnsi="Garamond"/>
          <w:sz w:val="24"/>
          <w:szCs w:val="24"/>
          <w:lang w:val="en-GB"/>
        </w:rPr>
        <w:t xml:space="preserve"> complete, accurate</w:t>
      </w:r>
      <w:r>
        <w:rPr>
          <w:rFonts w:ascii="Garamond" w:hAnsi="Garamond"/>
          <w:sz w:val="24"/>
          <w:szCs w:val="24"/>
          <w:lang w:val="en-GB"/>
        </w:rPr>
        <w:t xml:space="preserve"> compared with reality, and</w:t>
      </w:r>
      <w:r w:rsidRPr="00944A16">
        <w:rPr>
          <w:rFonts w:ascii="Garamond" w:hAnsi="Garamond"/>
          <w:sz w:val="24"/>
          <w:szCs w:val="24"/>
          <w:lang w:val="en-GB"/>
        </w:rPr>
        <w:t xml:space="preserve"> up to date</w:t>
      </w:r>
      <w:r>
        <w:rPr>
          <w:rFonts w:ascii="Garamond" w:hAnsi="Garamond"/>
          <w:sz w:val="24"/>
          <w:szCs w:val="24"/>
          <w:lang w:val="en-GB"/>
        </w:rPr>
        <w:t xml:space="preserve"> information and data.</w:t>
      </w:r>
    </w:p>
    <w:p w:rsidR="00FB2B79" w:rsidRPr="00944A16" w:rsidRDefault="00FB2B79" w:rsidP="00C1655B">
      <w:pPr>
        <w:ind w:left="360"/>
        <w:jc w:val="both"/>
        <w:rPr>
          <w:rFonts w:ascii="Garamond" w:hAnsi="Garamond"/>
          <w:sz w:val="24"/>
          <w:szCs w:val="24"/>
          <w:lang w:val="en-GB"/>
        </w:rPr>
      </w:pPr>
    </w:p>
    <w:p w:rsidR="00FB2B79" w:rsidRPr="00944A16" w:rsidRDefault="00FB2B79" w:rsidP="00095D4D">
      <w:pPr>
        <w:tabs>
          <w:tab w:val="left" w:pos="360"/>
        </w:tabs>
        <w:autoSpaceDE w:val="0"/>
        <w:autoSpaceDN w:val="0"/>
        <w:adjustRightInd w:val="0"/>
        <w:spacing w:after="0" w:line="240" w:lineRule="auto"/>
        <w:ind w:left="360" w:hanging="360"/>
        <w:jc w:val="both"/>
        <w:rPr>
          <w:rFonts w:ascii="Garamond" w:hAnsi="Garamond" w:cs="TimesNewRoman"/>
          <w:sz w:val="24"/>
          <w:szCs w:val="24"/>
        </w:rPr>
      </w:pPr>
      <w:r w:rsidRPr="00944A16">
        <w:rPr>
          <w:rFonts w:ascii="Garamond" w:hAnsi="Garamond" w:cs="TimesNewRoman"/>
          <w:b/>
          <w:bCs/>
          <w:sz w:val="24"/>
          <w:szCs w:val="24"/>
          <w:rtl/>
        </w:rPr>
        <w:t xml:space="preserve"> </w:t>
      </w:r>
      <w:r w:rsidRPr="00944A16">
        <w:rPr>
          <w:rFonts w:ascii="Garamond" w:hAnsi="Garamond" w:cs="TimesNewRoman"/>
          <w:b/>
          <w:bCs/>
          <w:sz w:val="24"/>
          <w:szCs w:val="24"/>
        </w:rPr>
        <w:t>2.3Contribution to National Development Plan/Cooperation agreement/Association Agreement/Action</w:t>
      </w:r>
      <w:r w:rsidRPr="00944A16">
        <w:rPr>
          <w:rFonts w:ascii="Garamond" w:hAnsi="Garamond"/>
          <w:b/>
          <w:bCs/>
          <w:sz w:val="24"/>
          <w:szCs w:val="24"/>
          <w:rtl/>
          <w:lang w:bidi="ar-JO"/>
        </w:rPr>
        <w:t xml:space="preserve"> </w:t>
      </w:r>
      <w:r w:rsidRPr="00944A16">
        <w:rPr>
          <w:rFonts w:ascii="Garamond" w:hAnsi="Garamond" w:cs="TimesNewRoman"/>
          <w:b/>
          <w:bCs/>
          <w:sz w:val="24"/>
          <w:szCs w:val="24"/>
        </w:rPr>
        <w:t>Plan</w:t>
      </w:r>
      <w:r w:rsidRPr="00944A16">
        <w:rPr>
          <w:rFonts w:ascii="Garamond" w:hAnsi="Garamond"/>
          <w:b/>
          <w:bCs/>
          <w:sz w:val="24"/>
          <w:szCs w:val="24"/>
          <w:rtl/>
          <w:lang w:bidi="ar-JO"/>
        </w:rPr>
        <w:t xml:space="preserve"> </w:t>
      </w:r>
      <w:r w:rsidRPr="00944A16">
        <w:rPr>
          <w:rFonts w:ascii="Garamond" w:hAnsi="Garamond"/>
          <w:b/>
          <w:bCs/>
          <w:sz w:val="24"/>
          <w:szCs w:val="24"/>
          <w:lang w:bidi="ar-JO"/>
        </w:rPr>
        <w:t xml:space="preserve"> </w:t>
      </w:r>
      <w:r w:rsidRPr="00944A16">
        <w:rPr>
          <w:rFonts w:ascii="Garamond" w:hAnsi="Garamond"/>
          <w:sz w:val="24"/>
          <w:szCs w:val="24"/>
          <w:lang w:bidi="ar-JO"/>
        </w:rPr>
        <w:t xml:space="preserve">    </w:t>
      </w:r>
      <w:r w:rsidRPr="00944A16">
        <w:rPr>
          <w:rFonts w:ascii="Garamond" w:hAnsi="Garamond"/>
          <w:sz w:val="24"/>
          <w:szCs w:val="24"/>
          <w:rtl/>
          <w:lang w:bidi="ar-JO"/>
        </w:rPr>
        <w:t xml:space="preserve">   </w:t>
      </w:r>
      <w:r w:rsidRPr="00944A16">
        <w:rPr>
          <w:rFonts w:ascii="Garamond" w:hAnsi="Garamond"/>
          <w:sz w:val="24"/>
          <w:szCs w:val="24"/>
          <w:lang w:bidi="ar-JO"/>
        </w:rPr>
        <w:t xml:space="preserve">   </w:t>
      </w:r>
    </w:p>
    <w:p w:rsidR="00FB2B79" w:rsidRPr="00944A16" w:rsidRDefault="00FB2B79" w:rsidP="00C1655B">
      <w:pPr>
        <w:ind w:left="360"/>
        <w:jc w:val="both"/>
        <w:rPr>
          <w:rFonts w:ascii="Garamond" w:hAnsi="Garamond"/>
          <w:sz w:val="10"/>
          <w:szCs w:val="10"/>
        </w:rPr>
      </w:pPr>
    </w:p>
    <w:p w:rsidR="00FB2B79" w:rsidRPr="00944A16" w:rsidRDefault="00FB2B79" w:rsidP="00C1655B">
      <w:pPr>
        <w:ind w:left="360"/>
        <w:jc w:val="both"/>
        <w:rPr>
          <w:rFonts w:ascii="Garamond" w:hAnsi="Garamond"/>
          <w:b/>
          <w:bCs/>
          <w:sz w:val="24"/>
          <w:szCs w:val="24"/>
          <w:lang w:val="en-GB"/>
        </w:rPr>
      </w:pPr>
      <w:r w:rsidRPr="00944A16">
        <w:rPr>
          <w:rFonts w:ascii="Garamond" w:hAnsi="Garamond"/>
          <w:b/>
          <w:bCs/>
          <w:sz w:val="24"/>
          <w:szCs w:val="24"/>
          <w:lang w:val="en-GB"/>
        </w:rPr>
        <w:t>2.3.1 Contribution to the National Development Plan</w:t>
      </w:r>
    </w:p>
    <w:p w:rsidR="00FB2B79" w:rsidRPr="00944A16" w:rsidRDefault="00FB2B79" w:rsidP="009B3429">
      <w:pPr>
        <w:ind w:left="360"/>
        <w:jc w:val="both"/>
        <w:rPr>
          <w:rFonts w:ascii="Garamond" w:hAnsi="Garamond"/>
          <w:sz w:val="24"/>
          <w:szCs w:val="24"/>
          <w:lang w:val="en-GB"/>
        </w:rPr>
      </w:pPr>
      <w:r w:rsidRPr="00944A16">
        <w:rPr>
          <w:rFonts w:ascii="Garamond" w:hAnsi="Garamond"/>
          <w:sz w:val="24"/>
          <w:szCs w:val="24"/>
          <w:lang w:val="en-GB"/>
        </w:rPr>
        <w:t>The Department of Land</w:t>
      </w:r>
      <w:r w:rsidR="00BF3C80">
        <w:rPr>
          <w:rFonts w:ascii="Garamond" w:hAnsi="Garamond"/>
          <w:sz w:val="24"/>
          <w:szCs w:val="24"/>
          <w:lang w:val="en-GB"/>
        </w:rPr>
        <w:t>s</w:t>
      </w:r>
      <w:r w:rsidRPr="00944A16">
        <w:rPr>
          <w:rFonts w:ascii="Garamond" w:hAnsi="Garamond"/>
          <w:sz w:val="24"/>
          <w:szCs w:val="24"/>
          <w:lang w:val="en-GB"/>
        </w:rPr>
        <w:t xml:space="preserve"> and Survey (DLS) is working towards support the implementation of the </w:t>
      </w:r>
      <w:proofErr w:type="spellStart"/>
      <w:r w:rsidRPr="00944A16">
        <w:rPr>
          <w:rFonts w:ascii="Garamond" w:hAnsi="Garamond"/>
          <w:sz w:val="24"/>
          <w:szCs w:val="24"/>
          <w:lang w:val="en-GB"/>
        </w:rPr>
        <w:t>Kulun</w:t>
      </w:r>
      <w:proofErr w:type="spellEnd"/>
      <w:r w:rsidRPr="00944A16">
        <w:rPr>
          <w:rFonts w:ascii="Garamond" w:hAnsi="Garamond"/>
          <w:sz w:val="24"/>
          <w:szCs w:val="24"/>
          <w:lang w:val="en-GB"/>
        </w:rPr>
        <w:t xml:space="preserve"> al </w:t>
      </w:r>
      <w:proofErr w:type="spellStart"/>
      <w:r w:rsidRPr="00944A16">
        <w:rPr>
          <w:rFonts w:ascii="Garamond" w:hAnsi="Garamond"/>
          <w:sz w:val="24"/>
          <w:szCs w:val="24"/>
          <w:lang w:val="en-GB"/>
        </w:rPr>
        <w:t>Urdun</w:t>
      </w:r>
      <w:proofErr w:type="spellEnd"/>
      <w:r w:rsidRPr="00944A16">
        <w:rPr>
          <w:rFonts w:ascii="Garamond" w:hAnsi="Garamond"/>
          <w:sz w:val="24"/>
          <w:szCs w:val="24"/>
          <w:lang w:val="en-GB"/>
        </w:rPr>
        <w:t>/</w:t>
      </w:r>
      <w:r w:rsidRPr="009B3429">
        <w:rPr>
          <w:rFonts w:ascii="Garamond" w:hAnsi="Garamond"/>
          <w:b/>
          <w:bCs/>
          <w:sz w:val="24"/>
          <w:szCs w:val="24"/>
          <w:lang w:val="en-GB"/>
        </w:rPr>
        <w:t>National Agenda</w:t>
      </w:r>
      <w:r w:rsidRPr="00944A16">
        <w:rPr>
          <w:rFonts w:ascii="Garamond" w:hAnsi="Garamond"/>
          <w:sz w:val="24"/>
          <w:szCs w:val="24"/>
          <w:lang w:val="en-GB"/>
        </w:rPr>
        <w:t xml:space="preserve">, and </w:t>
      </w:r>
      <w:r w:rsidR="0025027B" w:rsidRPr="00944A16">
        <w:rPr>
          <w:rFonts w:ascii="Garamond" w:hAnsi="Garamond"/>
          <w:sz w:val="24"/>
          <w:szCs w:val="24"/>
          <w:lang w:val="en-GB"/>
        </w:rPr>
        <w:t>it’s</w:t>
      </w:r>
      <w:r w:rsidRPr="00944A16">
        <w:rPr>
          <w:rFonts w:ascii="Garamond" w:hAnsi="Garamond"/>
          <w:sz w:val="24"/>
          <w:szCs w:val="24"/>
          <w:lang w:val="en-GB"/>
        </w:rPr>
        <w:t xml:space="preserve"> Strategic Plan (200</w:t>
      </w:r>
      <w:r w:rsidR="009B3429">
        <w:rPr>
          <w:rFonts w:ascii="Garamond" w:hAnsi="Garamond"/>
          <w:sz w:val="24"/>
          <w:szCs w:val="24"/>
          <w:lang w:val="en-GB"/>
        </w:rPr>
        <w:t>7</w:t>
      </w:r>
      <w:r w:rsidRPr="00944A16">
        <w:rPr>
          <w:rFonts w:ascii="Garamond" w:hAnsi="Garamond"/>
          <w:sz w:val="24"/>
          <w:szCs w:val="24"/>
          <w:lang w:val="en-GB"/>
        </w:rPr>
        <w:t>-201</w:t>
      </w:r>
      <w:r w:rsidR="009B3429">
        <w:rPr>
          <w:rFonts w:ascii="Garamond" w:hAnsi="Garamond"/>
          <w:sz w:val="24"/>
          <w:szCs w:val="24"/>
          <w:lang w:val="en-GB"/>
        </w:rPr>
        <w:t>7</w:t>
      </w:r>
      <w:r w:rsidRPr="00944A16">
        <w:rPr>
          <w:rFonts w:ascii="Garamond" w:hAnsi="Garamond"/>
          <w:sz w:val="24"/>
          <w:szCs w:val="24"/>
          <w:lang w:val="en-GB"/>
        </w:rPr>
        <w:t>); the lat</w:t>
      </w:r>
      <w:r w:rsidR="00101362">
        <w:rPr>
          <w:rFonts w:ascii="Garamond" w:hAnsi="Garamond"/>
          <w:sz w:val="24"/>
          <w:szCs w:val="24"/>
          <w:lang w:val="en-GB"/>
        </w:rPr>
        <w:t>t</w:t>
      </w:r>
      <w:r w:rsidRPr="00944A16">
        <w:rPr>
          <w:rFonts w:ascii="Garamond" w:hAnsi="Garamond"/>
          <w:sz w:val="24"/>
          <w:szCs w:val="24"/>
          <w:lang w:val="en-GB"/>
        </w:rPr>
        <w:t xml:space="preserve">er contributes to achieving some of the objectives of three major pillars of the National Agenda, which are investment development, social welfare, infrastructure upgrade and financial services and fiscal reforms. </w:t>
      </w:r>
    </w:p>
    <w:p w:rsidR="00FB2B79" w:rsidRPr="00944A16" w:rsidRDefault="00FB2B79" w:rsidP="00B82021">
      <w:pPr>
        <w:ind w:left="360"/>
        <w:jc w:val="both"/>
        <w:rPr>
          <w:rFonts w:ascii="Garamond" w:hAnsi="Garamond"/>
          <w:sz w:val="24"/>
          <w:szCs w:val="24"/>
          <w:lang w:val="en-GB"/>
        </w:rPr>
      </w:pPr>
      <w:r w:rsidRPr="00944A16">
        <w:rPr>
          <w:rFonts w:ascii="Garamond" w:hAnsi="Garamond"/>
          <w:sz w:val="24"/>
          <w:szCs w:val="24"/>
          <w:lang w:val="en-GB"/>
        </w:rPr>
        <w:t>Consequently, a major contribution in achieving these goals and objectives is to have a solid lan</w:t>
      </w:r>
      <w:r w:rsidR="008434AA">
        <w:rPr>
          <w:rFonts w:ascii="Garamond" w:hAnsi="Garamond"/>
          <w:sz w:val="24"/>
          <w:szCs w:val="24"/>
          <w:lang w:val="en-GB"/>
        </w:rPr>
        <w:t xml:space="preserve">d administration system based </w:t>
      </w:r>
      <w:r w:rsidRPr="00944A16">
        <w:rPr>
          <w:rFonts w:ascii="Garamond" w:hAnsi="Garamond"/>
          <w:sz w:val="24"/>
          <w:szCs w:val="24"/>
          <w:lang w:val="en-GB"/>
        </w:rPr>
        <w:t xml:space="preserve">on </w:t>
      </w:r>
      <w:r w:rsidR="008434AA">
        <w:rPr>
          <w:rFonts w:ascii="Garamond" w:hAnsi="Garamond"/>
          <w:sz w:val="24"/>
          <w:szCs w:val="24"/>
          <w:lang w:val="en-GB"/>
        </w:rPr>
        <w:t xml:space="preserve">an </w:t>
      </w:r>
      <w:r w:rsidRPr="00944A16">
        <w:rPr>
          <w:rFonts w:ascii="Garamond" w:hAnsi="Garamond"/>
          <w:sz w:val="24"/>
          <w:szCs w:val="24"/>
          <w:lang w:val="en-GB"/>
        </w:rPr>
        <w:t>accurate</w:t>
      </w:r>
      <w:r w:rsidR="008434AA">
        <w:rPr>
          <w:rFonts w:ascii="Garamond" w:hAnsi="Garamond"/>
          <w:sz w:val="24"/>
          <w:szCs w:val="24"/>
          <w:lang w:val="en-GB"/>
        </w:rPr>
        <w:t xml:space="preserve"> and verified </w:t>
      </w:r>
      <w:r w:rsidRPr="00944A16">
        <w:rPr>
          <w:rFonts w:ascii="Garamond" w:hAnsi="Garamond"/>
          <w:sz w:val="24"/>
          <w:szCs w:val="24"/>
          <w:lang w:val="en-GB"/>
        </w:rPr>
        <w:t>cadastral system, which</w:t>
      </w:r>
      <w:r w:rsidR="008434AA">
        <w:rPr>
          <w:rFonts w:ascii="Garamond" w:hAnsi="Garamond"/>
          <w:sz w:val="24"/>
          <w:szCs w:val="24"/>
          <w:lang w:val="en-GB"/>
        </w:rPr>
        <w:t xml:space="preserve"> can be</w:t>
      </w:r>
      <w:r w:rsidRPr="00944A16">
        <w:rPr>
          <w:rFonts w:ascii="Garamond" w:hAnsi="Garamond"/>
          <w:sz w:val="24"/>
          <w:szCs w:val="24"/>
          <w:lang w:val="en-GB"/>
        </w:rPr>
        <w:t xml:space="preserve"> considered as an effective tool in any land market by providing essential and fundamental data for any infrastructural activities or projects in Jordan. Accordingly, this can only be achieved by enhancing the technical and administrative capacities of the institution </w:t>
      </w:r>
      <w:r w:rsidR="00CE6108">
        <w:rPr>
          <w:rFonts w:ascii="Garamond" w:hAnsi="Garamond"/>
          <w:sz w:val="24"/>
          <w:szCs w:val="24"/>
          <w:lang w:val="en-GB"/>
        </w:rPr>
        <w:t>itself</w:t>
      </w:r>
      <w:r w:rsidR="008434AA">
        <w:rPr>
          <w:rFonts w:ascii="Garamond" w:hAnsi="Garamond"/>
          <w:sz w:val="24"/>
          <w:szCs w:val="24"/>
          <w:lang w:val="en-GB"/>
        </w:rPr>
        <w:t xml:space="preserve"> as well as for the </w:t>
      </w:r>
      <w:r w:rsidRPr="00944A16">
        <w:rPr>
          <w:rFonts w:ascii="Garamond" w:hAnsi="Garamond"/>
          <w:sz w:val="24"/>
          <w:szCs w:val="24"/>
          <w:lang w:val="en-GB"/>
        </w:rPr>
        <w:t>people generating and providing this type of data and information.</w:t>
      </w:r>
    </w:p>
    <w:p w:rsidR="00FB2B79" w:rsidRDefault="00FB2B79" w:rsidP="00137265">
      <w:pPr>
        <w:ind w:left="360"/>
        <w:jc w:val="both"/>
        <w:rPr>
          <w:rFonts w:ascii="Garamond" w:hAnsi="Garamond"/>
          <w:b/>
          <w:bCs/>
          <w:sz w:val="24"/>
          <w:szCs w:val="24"/>
          <w:lang w:val="en-GB"/>
        </w:rPr>
      </w:pPr>
      <w:r w:rsidRPr="00944A16">
        <w:rPr>
          <w:rFonts w:ascii="Garamond" w:hAnsi="Garamond"/>
          <w:b/>
          <w:bCs/>
          <w:sz w:val="24"/>
          <w:szCs w:val="24"/>
          <w:lang w:val="en-GB"/>
        </w:rPr>
        <w:t>2.3.2 Contribution to EU-Jordan Association Agreement and the Action Plan</w:t>
      </w:r>
    </w:p>
    <w:p w:rsidR="00101362" w:rsidRDefault="00101362" w:rsidP="00101362">
      <w:pPr>
        <w:ind w:left="360"/>
        <w:jc w:val="both"/>
        <w:rPr>
          <w:rFonts w:ascii="Garamond" w:hAnsi="Garamond"/>
          <w:sz w:val="24"/>
          <w:szCs w:val="24"/>
          <w:lang w:val="en-GB"/>
        </w:rPr>
      </w:pPr>
      <w:r>
        <w:rPr>
          <w:rFonts w:ascii="Garamond" w:hAnsi="Garamond"/>
          <w:sz w:val="24"/>
          <w:szCs w:val="24"/>
          <w:lang w:val="en-GB"/>
        </w:rPr>
        <w:t xml:space="preserve">The highlighted </w:t>
      </w:r>
      <w:r w:rsidR="00D64DBC" w:rsidRPr="00D64DBC">
        <w:rPr>
          <w:rFonts w:ascii="Garamond" w:hAnsi="Garamond"/>
          <w:sz w:val="24"/>
          <w:szCs w:val="24"/>
          <w:lang w:val="en-GB"/>
        </w:rPr>
        <w:t xml:space="preserve">priorities of the AP are: </w:t>
      </w:r>
    </w:p>
    <w:p w:rsidR="00101362" w:rsidRDefault="00101362" w:rsidP="00101362">
      <w:pPr>
        <w:ind w:left="360"/>
        <w:jc w:val="both"/>
        <w:rPr>
          <w:rFonts w:ascii="Garamond" w:hAnsi="Garamond"/>
          <w:sz w:val="24"/>
          <w:szCs w:val="24"/>
          <w:lang w:val="en-GB"/>
        </w:rPr>
      </w:pPr>
      <w:r w:rsidRPr="00101362">
        <w:rPr>
          <w:rFonts w:ascii="Garamond" w:hAnsi="Garamond"/>
          <w:sz w:val="24"/>
          <w:szCs w:val="24"/>
          <w:lang w:val="en-GB"/>
        </w:rPr>
        <w:t>– Pursue the consolidation of the institutions safeguarding democracy and the rule of law;</w:t>
      </w:r>
    </w:p>
    <w:p w:rsidR="00101362" w:rsidRPr="00101362" w:rsidRDefault="00101362" w:rsidP="00101362">
      <w:pPr>
        <w:ind w:left="360"/>
        <w:jc w:val="both"/>
        <w:rPr>
          <w:rFonts w:ascii="Garamond" w:hAnsi="Garamond"/>
          <w:sz w:val="24"/>
          <w:szCs w:val="24"/>
          <w:lang w:val="en-GB"/>
        </w:rPr>
      </w:pPr>
      <w:r w:rsidRPr="00101362">
        <w:rPr>
          <w:rFonts w:ascii="Garamond" w:hAnsi="Garamond"/>
          <w:sz w:val="24"/>
          <w:szCs w:val="24"/>
          <w:lang w:val="en-GB"/>
        </w:rPr>
        <w:lastRenderedPageBreak/>
        <w:t>– Continue to ensure the respect of human rights and fundamental freedoms in line with</w:t>
      </w:r>
    </w:p>
    <w:p w:rsidR="00101362" w:rsidRPr="00101362" w:rsidRDefault="00E034C1" w:rsidP="00101362">
      <w:pPr>
        <w:ind w:left="360"/>
        <w:jc w:val="both"/>
        <w:rPr>
          <w:rFonts w:ascii="Garamond" w:hAnsi="Garamond"/>
          <w:sz w:val="24"/>
          <w:szCs w:val="24"/>
          <w:lang w:val="en-GB"/>
        </w:rPr>
      </w:pPr>
      <w:r w:rsidRPr="00101362">
        <w:rPr>
          <w:rFonts w:ascii="Garamond" w:hAnsi="Garamond"/>
          <w:sz w:val="24"/>
          <w:szCs w:val="24"/>
          <w:lang w:val="en-GB"/>
        </w:rPr>
        <w:t>International</w:t>
      </w:r>
      <w:r w:rsidR="00101362" w:rsidRPr="00101362">
        <w:rPr>
          <w:rFonts w:ascii="Garamond" w:hAnsi="Garamond"/>
          <w:sz w:val="24"/>
          <w:szCs w:val="24"/>
          <w:lang w:val="en-GB"/>
        </w:rPr>
        <w:t xml:space="preserve"> standards and promoting the implementation of international human rights</w:t>
      </w:r>
    </w:p>
    <w:p w:rsidR="00101362" w:rsidRPr="00101362" w:rsidRDefault="00101362" w:rsidP="00101362">
      <w:pPr>
        <w:ind w:left="360"/>
        <w:jc w:val="both"/>
        <w:rPr>
          <w:rFonts w:ascii="Garamond" w:hAnsi="Garamond"/>
          <w:sz w:val="24"/>
          <w:szCs w:val="24"/>
          <w:lang w:val="en-GB"/>
        </w:rPr>
      </w:pPr>
      <w:r w:rsidRPr="00101362">
        <w:rPr>
          <w:rFonts w:ascii="Garamond" w:hAnsi="Garamond"/>
          <w:sz w:val="24"/>
          <w:szCs w:val="24"/>
          <w:lang w:val="en-GB"/>
        </w:rPr>
        <w:t>standards;</w:t>
      </w:r>
    </w:p>
    <w:p w:rsidR="00101362" w:rsidRPr="00101362" w:rsidRDefault="00101362" w:rsidP="00101362">
      <w:pPr>
        <w:ind w:left="360"/>
        <w:jc w:val="both"/>
        <w:rPr>
          <w:rFonts w:ascii="Garamond" w:hAnsi="Garamond"/>
          <w:sz w:val="24"/>
          <w:szCs w:val="24"/>
          <w:lang w:val="en-GB"/>
        </w:rPr>
      </w:pPr>
      <w:r w:rsidRPr="00101362">
        <w:rPr>
          <w:rFonts w:ascii="Garamond" w:hAnsi="Garamond"/>
          <w:sz w:val="24"/>
          <w:szCs w:val="24"/>
          <w:lang w:val="en-GB"/>
        </w:rPr>
        <w:t>– Further enhance the independence and impartiality of the judiciary and its</w:t>
      </w:r>
    </w:p>
    <w:p w:rsidR="00101362" w:rsidRPr="00101362" w:rsidRDefault="00101362" w:rsidP="00101362">
      <w:pPr>
        <w:ind w:left="360"/>
        <w:jc w:val="both"/>
        <w:rPr>
          <w:rFonts w:ascii="Garamond" w:hAnsi="Garamond"/>
          <w:sz w:val="24"/>
          <w:szCs w:val="24"/>
          <w:lang w:val="en-GB"/>
        </w:rPr>
      </w:pPr>
      <w:r w:rsidRPr="00101362">
        <w:rPr>
          <w:rFonts w:ascii="Garamond" w:hAnsi="Garamond"/>
          <w:sz w:val="24"/>
          <w:szCs w:val="24"/>
          <w:lang w:val="en-GB"/>
        </w:rPr>
        <w:t>administrative capacity;</w:t>
      </w:r>
    </w:p>
    <w:p w:rsidR="00101362" w:rsidRPr="00101362" w:rsidRDefault="00101362" w:rsidP="00101362">
      <w:pPr>
        <w:ind w:left="360"/>
        <w:jc w:val="both"/>
        <w:rPr>
          <w:rFonts w:ascii="Garamond" w:hAnsi="Garamond"/>
          <w:sz w:val="24"/>
          <w:szCs w:val="24"/>
          <w:lang w:val="en-GB"/>
        </w:rPr>
      </w:pPr>
      <w:r w:rsidRPr="00101362">
        <w:rPr>
          <w:rFonts w:ascii="Garamond" w:hAnsi="Garamond"/>
          <w:sz w:val="24"/>
          <w:szCs w:val="24"/>
          <w:lang w:val="en-GB"/>
        </w:rPr>
        <w:t>– Pursue ensuring freedom of expression and media, assembly, and association;</w:t>
      </w:r>
    </w:p>
    <w:p w:rsidR="00101362" w:rsidRPr="00101362" w:rsidRDefault="00101362" w:rsidP="00101362">
      <w:pPr>
        <w:ind w:left="360"/>
        <w:jc w:val="both"/>
        <w:rPr>
          <w:rFonts w:ascii="Garamond" w:hAnsi="Garamond"/>
          <w:sz w:val="24"/>
          <w:szCs w:val="24"/>
          <w:lang w:val="en-GB"/>
        </w:rPr>
      </w:pPr>
      <w:r w:rsidRPr="00101362">
        <w:rPr>
          <w:rFonts w:ascii="Garamond" w:hAnsi="Garamond"/>
          <w:sz w:val="24"/>
          <w:szCs w:val="24"/>
          <w:lang w:val="en-GB"/>
        </w:rPr>
        <w:t>– Further promote equal treatment of women and protection of children;</w:t>
      </w:r>
    </w:p>
    <w:p w:rsidR="00101362" w:rsidRPr="00101362" w:rsidRDefault="00101362" w:rsidP="00101362">
      <w:pPr>
        <w:ind w:left="360"/>
        <w:jc w:val="both"/>
        <w:rPr>
          <w:rFonts w:ascii="Garamond" w:hAnsi="Garamond"/>
          <w:sz w:val="24"/>
          <w:szCs w:val="24"/>
          <w:lang w:val="en-GB"/>
        </w:rPr>
      </w:pPr>
      <w:r w:rsidRPr="00101362">
        <w:rPr>
          <w:rFonts w:ascii="Garamond" w:hAnsi="Garamond"/>
          <w:sz w:val="24"/>
          <w:szCs w:val="24"/>
          <w:lang w:val="en-GB"/>
        </w:rPr>
        <w:t>– Reinforce the EU-Jordan political dialogue and cooperation on foreign and security</w:t>
      </w:r>
    </w:p>
    <w:p w:rsidR="00101362" w:rsidRPr="00101362" w:rsidRDefault="00101362" w:rsidP="00101362">
      <w:pPr>
        <w:ind w:left="360"/>
        <w:jc w:val="both"/>
        <w:rPr>
          <w:rFonts w:ascii="Garamond" w:hAnsi="Garamond"/>
          <w:sz w:val="24"/>
          <w:szCs w:val="24"/>
          <w:lang w:val="en-GB"/>
        </w:rPr>
      </w:pPr>
      <w:r w:rsidRPr="00101362">
        <w:rPr>
          <w:rFonts w:ascii="Garamond" w:hAnsi="Garamond"/>
          <w:sz w:val="24"/>
          <w:szCs w:val="24"/>
          <w:lang w:val="en-GB"/>
        </w:rPr>
        <w:t xml:space="preserve">policy in a range of areas including the Middle East Peace Process, </w:t>
      </w:r>
      <w:proofErr w:type="spellStart"/>
      <w:r w:rsidRPr="00101362">
        <w:rPr>
          <w:rFonts w:ascii="Garamond" w:hAnsi="Garamond"/>
          <w:sz w:val="24"/>
          <w:szCs w:val="24"/>
          <w:lang w:val="en-GB"/>
        </w:rPr>
        <w:t>non proliferation</w:t>
      </w:r>
      <w:proofErr w:type="spellEnd"/>
      <w:r w:rsidRPr="00101362">
        <w:rPr>
          <w:rFonts w:ascii="Garamond" w:hAnsi="Garamond"/>
          <w:sz w:val="24"/>
          <w:szCs w:val="24"/>
          <w:lang w:val="en-GB"/>
        </w:rPr>
        <w:t>,</w:t>
      </w:r>
    </w:p>
    <w:p w:rsidR="00101362" w:rsidRPr="00101362" w:rsidRDefault="00101362" w:rsidP="00101362">
      <w:pPr>
        <w:ind w:left="360"/>
        <w:jc w:val="both"/>
        <w:rPr>
          <w:rFonts w:ascii="Garamond" w:hAnsi="Garamond"/>
          <w:sz w:val="24"/>
          <w:szCs w:val="24"/>
          <w:lang w:val="en-GB"/>
        </w:rPr>
      </w:pPr>
      <w:r w:rsidRPr="00101362">
        <w:rPr>
          <w:rFonts w:ascii="Garamond" w:hAnsi="Garamond"/>
          <w:sz w:val="24"/>
          <w:szCs w:val="24"/>
          <w:lang w:val="en-GB"/>
        </w:rPr>
        <w:t>and disarmament;</w:t>
      </w:r>
    </w:p>
    <w:p w:rsidR="00101362" w:rsidRPr="00101362" w:rsidRDefault="00101362" w:rsidP="00101362">
      <w:pPr>
        <w:ind w:left="360"/>
        <w:jc w:val="both"/>
        <w:rPr>
          <w:rFonts w:ascii="Garamond" w:hAnsi="Garamond"/>
          <w:sz w:val="24"/>
          <w:szCs w:val="24"/>
          <w:lang w:val="en-GB"/>
        </w:rPr>
      </w:pPr>
      <w:r w:rsidRPr="00101362">
        <w:rPr>
          <w:rFonts w:ascii="Garamond" w:hAnsi="Garamond"/>
          <w:sz w:val="24"/>
          <w:szCs w:val="24"/>
          <w:lang w:val="en-GB"/>
        </w:rPr>
        <w:t>– Deepening of economic and trade relations via a progressive liberalisation in services</w:t>
      </w:r>
    </w:p>
    <w:p w:rsidR="00101362" w:rsidRPr="00101362" w:rsidRDefault="00101362" w:rsidP="00101362">
      <w:pPr>
        <w:ind w:left="360"/>
        <w:jc w:val="both"/>
        <w:rPr>
          <w:rFonts w:ascii="Garamond" w:hAnsi="Garamond"/>
          <w:sz w:val="24"/>
          <w:szCs w:val="24"/>
          <w:lang w:val="en-GB"/>
        </w:rPr>
      </w:pPr>
      <w:r w:rsidRPr="00101362">
        <w:rPr>
          <w:rFonts w:ascii="Garamond" w:hAnsi="Garamond"/>
          <w:sz w:val="24"/>
          <w:szCs w:val="24"/>
          <w:lang w:val="en-GB"/>
        </w:rPr>
        <w:t>and the right of establishment, promotion and increase of investments, facilitation of</w:t>
      </w:r>
    </w:p>
    <w:p w:rsidR="00441B01" w:rsidRDefault="00101362" w:rsidP="00101362">
      <w:pPr>
        <w:ind w:left="360"/>
        <w:jc w:val="both"/>
        <w:rPr>
          <w:rFonts w:ascii="Garamond" w:hAnsi="Garamond"/>
          <w:sz w:val="24"/>
          <w:szCs w:val="24"/>
          <w:lang w:val="en-GB"/>
        </w:rPr>
      </w:pPr>
      <w:r w:rsidRPr="00101362">
        <w:rPr>
          <w:rFonts w:ascii="Garamond" w:hAnsi="Garamond"/>
          <w:sz w:val="24"/>
          <w:szCs w:val="24"/>
          <w:lang w:val="en-GB"/>
        </w:rPr>
        <w:t>market access and improvement of business climate;</w:t>
      </w:r>
    </w:p>
    <w:p w:rsidR="00D64DBC" w:rsidRPr="00D64DBC" w:rsidRDefault="00D64DBC" w:rsidP="00101362">
      <w:pPr>
        <w:ind w:left="360"/>
        <w:jc w:val="both"/>
        <w:rPr>
          <w:rFonts w:ascii="Garamond" w:hAnsi="Garamond"/>
          <w:sz w:val="24"/>
          <w:szCs w:val="24"/>
          <w:lang w:val="en-GB"/>
        </w:rPr>
      </w:pPr>
      <w:r w:rsidRPr="00D64DBC">
        <w:rPr>
          <w:rFonts w:ascii="Garamond" w:hAnsi="Garamond"/>
          <w:sz w:val="24"/>
          <w:szCs w:val="24"/>
          <w:lang w:val="en-GB"/>
        </w:rPr>
        <w:t>In November 2008, Jordan requested for advancing relations with the EU, with the aim of</w:t>
      </w:r>
      <w:r>
        <w:rPr>
          <w:rFonts w:ascii="Garamond" w:hAnsi="Garamond"/>
          <w:sz w:val="24"/>
          <w:szCs w:val="24"/>
          <w:lang w:val="en-GB"/>
        </w:rPr>
        <w:t xml:space="preserve"> </w:t>
      </w:r>
      <w:r w:rsidRPr="00D64DBC">
        <w:rPr>
          <w:rFonts w:ascii="Garamond" w:hAnsi="Garamond"/>
          <w:sz w:val="24"/>
          <w:szCs w:val="24"/>
          <w:lang w:val="en-GB"/>
        </w:rPr>
        <w:t>bringing Jordan closer to the EU by reinforcing the current Partnership and creating new</w:t>
      </w:r>
      <w:r>
        <w:rPr>
          <w:rFonts w:ascii="Garamond" w:hAnsi="Garamond"/>
          <w:sz w:val="24"/>
          <w:szCs w:val="24"/>
          <w:lang w:val="en-GB"/>
        </w:rPr>
        <w:t xml:space="preserve"> </w:t>
      </w:r>
      <w:r w:rsidRPr="00D64DBC">
        <w:rPr>
          <w:rFonts w:ascii="Garamond" w:hAnsi="Garamond"/>
          <w:sz w:val="24"/>
          <w:szCs w:val="24"/>
          <w:lang w:val="en-GB"/>
        </w:rPr>
        <w:t>avenues of cooperation in areas of mutual interest. The request was officially submitted to the</w:t>
      </w:r>
      <w:r>
        <w:rPr>
          <w:rFonts w:ascii="Garamond" w:hAnsi="Garamond"/>
          <w:sz w:val="24"/>
          <w:szCs w:val="24"/>
          <w:lang w:val="en-GB"/>
        </w:rPr>
        <w:t xml:space="preserve"> </w:t>
      </w:r>
      <w:r w:rsidRPr="00D64DBC">
        <w:rPr>
          <w:rFonts w:ascii="Garamond" w:hAnsi="Garamond"/>
          <w:sz w:val="24"/>
          <w:szCs w:val="24"/>
          <w:lang w:val="en-GB"/>
        </w:rPr>
        <w:t>Seventh Association Committee meeting held in Brussels in June 2009, which included the</w:t>
      </w:r>
      <w:r>
        <w:rPr>
          <w:rFonts w:ascii="Garamond" w:hAnsi="Garamond"/>
          <w:sz w:val="24"/>
          <w:szCs w:val="24"/>
          <w:lang w:val="en-GB"/>
        </w:rPr>
        <w:t xml:space="preserve"> </w:t>
      </w:r>
      <w:r w:rsidRPr="00D64DBC">
        <w:rPr>
          <w:rFonts w:ascii="Garamond" w:hAnsi="Garamond"/>
          <w:sz w:val="24"/>
          <w:szCs w:val="24"/>
          <w:lang w:val="en-GB"/>
        </w:rPr>
        <w:t>Government’s views on how to enhance bilateral relations in the political, economic, trade,</w:t>
      </w:r>
      <w:r>
        <w:rPr>
          <w:rFonts w:ascii="Garamond" w:hAnsi="Garamond"/>
          <w:sz w:val="24"/>
          <w:szCs w:val="24"/>
          <w:lang w:val="en-GB"/>
        </w:rPr>
        <w:t xml:space="preserve"> </w:t>
      </w:r>
      <w:r w:rsidRPr="00D64DBC">
        <w:rPr>
          <w:rFonts w:ascii="Garamond" w:hAnsi="Garamond"/>
          <w:sz w:val="24"/>
          <w:szCs w:val="24"/>
          <w:lang w:val="en-GB"/>
        </w:rPr>
        <w:t>and social spheres, as well as deepen cooperation in key sectors such as energy, water,</w:t>
      </w:r>
      <w:r>
        <w:rPr>
          <w:rFonts w:ascii="Garamond" w:hAnsi="Garamond"/>
          <w:sz w:val="24"/>
          <w:szCs w:val="24"/>
          <w:lang w:val="en-GB"/>
        </w:rPr>
        <w:t xml:space="preserve"> </w:t>
      </w:r>
      <w:r w:rsidRPr="00D64DBC">
        <w:rPr>
          <w:rFonts w:ascii="Garamond" w:hAnsi="Garamond"/>
          <w:sz w:val="24"/>
          <w:szCs w:val="24"/>
          <w:lang w:val="en-GB"/>
        </w:rPr>
        <w:t>transport, agriculture, and science and technology. The EU approved Jordan’s advanced</w:t>
      </w:r>
      <w:r>
        <w:rPr>
          <w:rFonts w:ascii="Garamond" w:hAnsi="Garamond"/>
          <w:sz w:val="24"/>
          <w:szCs w:val="24"/>
          <w:lang w:val="en-GB"/>
        </w:rPr>
        <w:t xml:space="preserve"> </w:t>
      </w:r>
      <w:r w:rsidRPr="00D64DBC">
        <w:rPr>
          <w:rFonts w:ascii="Garamond" w:hAnsi="Garamond"/>
          <w:sz w:val="24"/>
          <w:szCs w:val="24"/>
          <w:lang w:val="en-GB"/>
        </w:rPr>
        <w:t>status Action Plan in November 2010.</w:t>
      </w:r>
    </w:p>
    <w:p w:rsidR="00F63606" w:rsidRPr="00F63606" w:rsidRDefault="00D64DBC" w:rsidP="00D64DBC">
      <w:pPr>
        <w:ind w:left="360"/>
        <w:jc w:val="both"/>
        <w:rPr>
          <w:rFonts w:ascii="Garamond" w:hAnsi="Garamond"/>
          <w:sz w:val="24"/>
          <w:szCs w:val="24"/>
          <w:lang w:val="en-GB"/>
        </w:rPr>
      </w:pPr>
      <w:r w:rsidRPr="00F63606">
        <w:rPr>
          <w:rFonts w:ascii="Garamond" w:hAnsi="Garamond"/>
          <w:sz w:val="24"/>
          <w:szCs w:val="24"/>
          <w:lang w:val="en-GB"/>
        </w:rPr>
        <w:t>One of the priorities for action stated in the EU-Jordan action plan is to take measures to</w:t>
      </w:r>
      <w:r w:rsidR="00F63606" w:rsidRPr="00F63606">
        <w:rPr>
          <w:rFonts w:ascii="Garamond" w:hAnsi="Garamond"/>
          <w:sz w:val="24"/>
          <w:szCs w:val="24"/>
          <w:lang w:val="en-GB"/>
        </w:rPr>
        <w:t xml:space="preserve"> improve the establishment and operation of companies and co-operate to facilitate foreign investment (Art. 35) </w:t>
      </w:r>
    </w:p>
    <w:p w:rsidR="00D64DBC" w:rsidRPr="00944A16" w:rsidRDefault="00F63606" w:rsidP="00F63606">
      <w:pPr>
        <w:ind w:left="360"/>
        <w:jc w:val="both"/>
        <w:rPr>
          <w:rFonts w:ascii="Garamond" w:hAnsi="Garamond"/>
          <w:sz w:val="24"/>
          <w:szCs w:val="24"/>
          <w:lang w:val="en-GB"/>
        </w:rPr>
      </w:pPr>
      <w:r w:rsidRPr="00F63606">
        <w:rPr>
          <w:rFonts w:ascii="Garamond" w:hAnsi="Garamond"/>
          <w:sz w:val="24"/>
          <w:szCs w:val="24"/>
          <w:lang w:val="en-GB"/>
        </w:rPr>
        <w:t>W</w:t>
      </w:r>
      <w:r w:rsidR="00D64DBC" w:rsidRPr="00F63606">
        <w:rPr>
          <w:rFonts w:ascii="Garamond" w:hAnsi="Garamond"/>
          <w:sz w:val="24"/>
          <w:szCs w:val="24"/>
          <w:lang w:val="en-GB"/>
        </w:rPr>
        <w:t xml:space="preserve">ith the tremendous increase of the land prices in Jordan; the need for accurate, up to date, and precise land information </w:t>
      </w:r>
      <w:r w:rsidRPr="00F63606">
        <w:rPr>
          <w:rFonts w:ascii="Garamond" w:hAnsi="Garamond"/>
          <w:sz w:val="24"/>
          <w:szCs w:val="24"/>
          <w:lang w:val="en-GB"/>
        </w:rPr>
        <w:t>has become increasingly important for the operation of both public and private entities.</w:t>
      </w:r>
      <w:r w:rsidR="00D64DBC" w:rsidRPr="00F63606">
        <w:rPr>
          <w:rFonts w:ascii="Garamond" w:hAnsi="Garamond"/>
          <w:sz w:val="24"/>
          <w:szCs w:val="24"/>
          <w:lang w:val="en-GB"/>
        </w:rPr>
        <w:t xml:space="preserve">  In many cases; th</w:t>
      </w:r>
      <w:r w:rsidR="00FF0CD8">
        <w:rPr>
          <w:rFonts w:ascii="Garamond" w:hAnsi="Garamond"/>
          <w:sz w:val="24"/>
          <w:szCs w:val="24"/>
          <w:lang w:val="en-GB"/>
        </w:rPr>
        <w:t xml:space="preserve">e </w:t>
      </w:r>
      <w:r w:rsidR="00D64DBC" w:rsidRPr="00F63606">
        <w:rPr>
          <w:rFonts w:ascii="Garamond" w:hAnsi="Garamond"/>
          <w:sz w:val="24"/>
          <w:szCs w:val="24"/>
          <w:lang w:val="en-GB"/>
        </w:rPr>
        <w:t>discrepancy</w:t>
      </w:r>
      <w:r w:rsidRPr="00F63606">
        <w:rPr>
          <w:rFonts w:ascii="Garamond" w:hAnsi="Garamond"/>
          <w:sz w:val="24"/>
          <w:szCs w:val="24"/>
          <w:lang w:val="en-GB"/>
        </w:rPr>
        <w:t xml:space="preserve"> between the reality on the ground and the data registered has </w:t>
      </w:r>
      <w:r w:rsidR="00D64DBC" w:rsidRPr="00F63606">
        <w:rPr>
          <w:rFonts w:ascii="Garamond" w:hAnsi="Garamond"/>
          <w:sz w:val="24"/>
          <w:szCs w:val="24"/>
          <w:lang w:val="en-GB"/>
        </w:rPr>
        <w:t>negatively influence</w:t>
      </w:r>
      <w:r w:rsidRPr="00F63606">
        <w:rPr>
          <w:rFonts w:ascii="Garamond" w:hAnsi="Garamond"/>
          <w:sz w:val="24"/>
          <w:szCs w:val="24"/>
          <w:lang w:val="en-GB"/>
        </w:rPr>
        <w:t>d</w:t>
      </w:r>
      <w:r w:rsidR="00D64DBC" w:rsidRPr="00F63606">
        <w:rPr>
          <w:rFonts w:ascii="Garamond" w:hAnsi="Garamond"/>
          <w:sz w:val="24"/>
          <w:szCs w:val="24"/>
          <w:lang w:val="en-GB"/>
        </w:rPr>
        <w:t xml:space="preserve"> the investment decisions and land utilisation. This twinni</w:t>
      </w:r>
      <w:r w:rsidRPr="00F63606">
        <w:rPr>
          <w:rFonts w:ascii="Garamond" w:hAnsi="Garamond"/>
          <w:sz w:val="24"/>
          <w:szCs w:val="24"/>
          <w:lang w:val="en-GB"/>
        </w:rPr>
        <w:t>ng project is expected to address</w:t>
      </w:r>
      <w:r w:rsidR="00D64DBC" w:rsidRPr="00F63606">
        <w:rPr>
          <w:rFonts w:ascii="Garamond" w:hAnsi="Garamond"/>
          <w:sz w:val="24"/>
          <w:szCs w:val="24"/>
          <w:lang w:val="en-GB"/>
        </w:rPr>
        <w:t xml:space="preserve"> these issues</w:t>
      </w:r>
      <w:r w:rsidRPr="00F63606">
        <w:rPr>
          <w:rFonts w:ascii="Garamond" w:hAnsi="Garamond"/>
          <w:sz w:val="24"/>
          <w:szCs w:val="24"/>
          <w:lang w:val="en-GB"/>
        </w:rPr>
        <w:t xml:space="preserve"> by building onto the results achieved by the previous </w:t>
      </w:r>
      <w:r w:rsidR="00FF0CD8">
        <w:rPr>
          <w:rFonts w:ascii="Garamond" w:hAnsi="Garamond"/>
          <w:sz w:val="24"/>
          <w:szCs w:val="24"/>
          <w:lang w:val="en-GB"/>
        </w:rPr>
        <w:t>twinning through a higher degree of convergence between the physical reality and the graphical cadastral information</w:t>
      </w:r>
      <w:r w:rsidR="00441B01">
        <w:rPr>
          <w:rFonts w:ascii="Garamond" w:hAnsi="Garamond"/>
          <w:sz w:val="24"/>
          <w:szCs w:val="24"/>
          <w:lang w:val="en-GB"/>
        </w:rPr>
        <w:t xml:space="preserve"> (see section 3.1 for more information)</w:t>
      </w:r>
      <w:r w:rsidR="00FF0CD8">
        <w:rPr>
          <w:rFonts w:ascii="Garamond" w:hAnsi="Garamond"/>
          <w:sz w:val="24"/>
          <w:szCs w:val="24"/>
          <w:lang w:val="en-GB"/>
        </w:rPr>
        <w:t>.</w:t>
      </w:r>
    </w:p>
    <w:p w:rsidR="00FB2B79" w:rsidRPr="00944A16" w:rsidRDefault="00FB2B79" w:rsidP="009A158A">
      <w:pPr>
        <w:autoSpaceDE w:val="0"/>
        <w:autoSpaceDN w:val="0"/>
        <w:adjustRightInd w:val="0"/>
        <w:spacing w:after="0" w:line="240" w:lineRule="auto"/>
        <w:jc w:val="both"/>
        <w:rPr>
          <w:rFonts w:ascii="Garamond" w:hAnsi="Garamond" w:cs="TimesNewRoman,Bold"/>
          <w:b/>
          <w:bCs/>
          <w:sz w:val="24"/>
          <w:szCs w:val="24"/>
          <w:rtl/>
        </w:rPr>
      </w:pPr>
      <w:r w:rsidRPr="00944A16">
        <w:rPr>
          <w:rFonts w:ascii="Garamond" w:hAnsi="Garamond" w:cs="TimesNewRoman,Bold"/>
          <w:b/>
          <w:bCs/>
          <w:sz w:val="24"/>
          <w:szCs w:val="24"/>
        </w:rPr>
        <w:t>3. Description</w:t>
      </w:r>
    </w:p>
    <w:p w:rsidR="00FB2B79" w:rsidRPr="00944A16" w:rsidRDefault="00FB2B79" w:rsidP="009A158A">
      <w:pPr>
        <w:autoSpaceDE w:val="0"/>
        <w:autoSpaceDN w:val="0"/>
        <w:adjustRightInd w:val="0"/>
        <w:spacing w:after="0" w:line="240" w:lineRule="auto"/>
        <w:jc w:val="both"/>
        <w:rPr>
          <w:rFonts w:ascii="Garamond" w:hAnsi="Garamond" w:cs="TimesNewRoman,Bold"/>
          <w:b/>
          <w:bCs/>
          <w:sz w:val="10"/>
          <w:szCs w:val="10"/>
        </w:rPr>
      </w:pPr>
    </w:p>
    <w:p w:rsidR="00FB2B79" w:rsidRPr="00944A16" w:rsidRDefault="00FB2B79" w:rsidP="009A158A">
      <w:pPr>
        <w:autoSpaceDE w:val="0"/>
        <w:autoSpaceDN w:val="0"/>
        <w:adjustRightInd w:val="0"/>
        <w:spacing w:after="0" w:line="240" w:lineRule="auto"/>
        <w:jc w:val="both"/>
        <w:rPr>
          <w:rFonts w:ascii="Garamond" w:hAnsi="Garamond" w:cs="TimesNewRoman"/>
          <w:sz w:val="24"/>
          <w:szCs w:val="24"/>
        </w:rPr>
      </w:pPr>
      <w:r w:rsidRPr="00944A16">
        <w:rPr>
          <w:rFonts w:ascii="Garamond" w:hAnsi="Garamond" w:cs="TimesNewRoman"/>
          <w:b/>
          <w:bCs/>
          <w:sz w:val="24"/>
          <w:szCs w:val="24"/>
        </w:rPr>
        <w:t>3.1</w:t>
      </w:r>
      <w:r w:rsidRPr="00944A16">
        <w:rPr>
          <w:rFonts w:ascii="Garamond" w:hAnsi="Garamond" w:cs="TimesNewRoman"/>
          <w:sz w:val="24"/>
          <w:szCs w:val="24"/>
        </w:rPr>
        <w:t xml:space="preserve"> </w:t>
      </w:r>
      <w:r w:rsidRPr="00944A16">
        <w:rPr>
          <w:rFonts w:ascii="Garamond" w:hAnsi="Garamond" w:cs="TimesNewRoman"/>
          <w:b/>
          <w:bCs/>
          <w:sz w:val="24"/>
          <w:szCs w:val="24"/>
        </w:rPr>
        <w:t>Background and justification:</w:t>
      </w:r>
    </w:p>
    <w:p w:rsidR="00FB2B79" w:rsidRPr="00944A16" w:rsidRDefault="00FB2B79" w:rsidP="00181E16">
      <w:pPr>
        <w:ind w:left="330"/>
        <w:jc w:val="both"/>
        <w:rPr>
          <w:rFonts w:ascii="Garamond" w:hAnsi="Garamond"/>
          <w:sz w:val="10"/>
          <w:szCs w:val="10"/>
          <w:lang w:val="en-GB"/>
        </w:rPr>
      </w:pPr>
      <w:r w:rsidRPr="00944A16">
        <w:rPr>
          <w:rFonts w:ascii="Garamond" w:hAnsi="Garamond"/>
          <w:sz w:val="10"/>
          <w:szCs w:val="10"/>
          <w:lang w:val="en-GB"/>
        </w:rPr>
        <w:t xml:space="preserve">       </w:t>
      </w:r>
    </w:p>
    <w:p w:rsidR="00FB2B79" w:rsidRPr="00944A16" w:rsidRDefault="00FB2B79" w:rsidP="007C194B">
      <w:pPr>
        <w:ind w:left="330"/>
        <w:jc w:val="both"/>
        <w:rPr>
          <w:rFonts w:ascii="Garamond" w:hAnsi="Garamond"/>
          <w:sz w:val="24"/>
          <w:szCs w:val="24"/>
          <w:lang w:val="en-GB"/>
        </w:rPr>
      </w:pPr>
      <w:r w:rsidRPr="00944A16">
        <w:rPr>
          <w:rFonts w:ascii="Garamond" w:hAnsi="Garamond"/>
          <w:sz w:val="24"/>
          <w:szCs w:val="24"/>
          <w:lang w:val="en-GB"/>
        </w:rPr>
        <w:lastRenderedPageBreak/>
        <w:t xml:space="preserve">The Department of Lands and Survey (DLS) was established in 1927. In addition to the </w:t>
      </w:r>
      <w:r w:rsidR="00BF3C80">
        <w:rPr>
          <w:rFonts w:ascii="Garamond" w:hAnsi="Garamond"/>
          <w:sz w:val="24"/>
          <w:szCs w:val="24"/>
          <w:lang w:val="en-GB"/>
        </w:rPr>
        <w:t>management of the treasury lands</w:t>
      </w:r>
      <w:r w:rsidRPr="00944A16">
        <w:rPr>
          <w:rFonts w:ascii="Garamond" w:hAnsi="Garamond"/>
          <w:sz w:val="24"/>
          <w:szCs w:val="24"/>
          <w:lang w:val="en-GB"/>
        </w:rPr>
        <w:t xml:space="preserve">, the DLS handles two main tasks; Cadastral surveying, and registration of land property. The DLS has computerized all its land registers and cadastral maps and provide </w:t>
      </w:r>
      <w:r w:rsidR="007C194B">
        <w:rPr>
          <w:rFonts w:ascii="Garamond" w:hAnsi="Garamond"/>
          <w:sz w:val="24"/>
          <w:szCs w:val="24"/>
          <w:lang w:val="en-GB"/>
        </w:rPr>
        <w:t>most</w:t>
      </w:r>
      <w:r w:rsidRPr="00944A16">
        <w:rPr>
          <w:rFonts w:ascii="Garamond" w:hAnsi="Garamond"/>
          <w:sz w:val="24"/>
          <w:szCs w:val="24"/>
          <w:lang w:val="en-GB"/>
        </w:rPr>
        <w:t xml:space="preserve"> of its se</w:t>
      </w:r>
      <w:r w:rsidR="00441B01">
        <w:rPr>
          <w:rFonts w:ascii="Garamond" w:hAnsi="Garamond"/>
          <w:sz w:val="24"/>
          <w:szCs w:val="24"/>
          <w:lang w:val="en-GB"/>
        </w:rPr>
        <w:t>rvices on line. Moreover, an e-</w:t>
      </w:r>
      <w:r w:rsidRPr="00944A16">
        <w:rPr>
          <w:rFonts w:ascii="Garamond" w:hAnsi="Garamond"/>
          <w:sz w:val="24"/>
          <w:szCs w:val="24"/>
          <w:lang w:val="en-GB"/>
        </w:rPr>
        <w:t>government project is being implemented with the support of the Ministry of Telecommunication and Information Technology aiming at expanding the e-services provided by DLS. The Jordanian cadastre is a legal cadastre which means that the legal status of the ownership is reflected and guar</w:t>
      </w:r>
      <w:r w:rsidR="00441B01">
        <w:rPr>
          <w:rFonts w:ascii="Garamond" w:hAnsi="Garamond"/>
          <w:sz w:val="24"/>
          <w:szCs w:val="24"/>
          <w:lang w:val="en-GB"/>
        </w:rPr>
        <w:t xml:space="preserve">anteed by the register record. </w:t>
      </w:r>
    </w:p>
    <w:p w:rsidR="00FB2B79" w:rsidRPr="00944A16" w:rsidRDefault="00FB2B79" w:rsidP="009F6FFB">
      <w:pPr>
        <w:ind w:left="330"/>
        <w:jc w:val="both"/>
        <w:rPr>
          <w:rFonts w:ascii="Garamond" w:hAnsi="Garamond"/>
          <w:sz w:val="24"/>
          <w:szCs w:val="24"/>
          <w:lang w:val="en-GB"/>
        </w:rPr>
      </w:pPr>
      <w:r w:rsidRPr="00944A16">
        <w:rPr>
          <w:rFonts w:ascii="Garamond" w:hAnsi="Garamond"/>
          <w:sz w:val="24"/>
          <w:szCs w:val="24"/>
          <w:lang w:val="en-GB"/>
        </w:rPr>
        <w:t>The Departm</w:t>
      </w:r>
      <w:r w:rsidR="00F64CF0">
        <w:rPr>
          <w:rFonts w:ascii="Garamond" w:hAnsi="Garamond"/>
          <w:sz w:val="24"/>
          <w:szCs w:val="24"/>
          <w:lang w:val="en-GB"/>
        </w:rPr>
        <w:t xml:space="preserve">ent of Lands and Survey plays two </w:t>
      </w:r>
      <w:r w:rsidRPr="00944A16">
        <w:rPr>
          <w:rFonts w:ascii="Garamond" w:hAnsi="Garamond"/>
          <w:sz w:val="24"/>
          <w:szCs w:val="24"/>
          <w:lang w:val="en-GB"/>
        </w:rPr>
        <w:t>vital role</w:t>
      </w:r>
      <w:r w:rsidR="00441B01">
        <w:rPr>
          <w:rFonts w:ascii="Garamond" w:hAnsi="Garamond"/>
          <w:sz w:val="24"/>
          <w:szCs w:val="24"/>
          <w:lang w:val="en-GB"/>
        </w:rPr>
        <w:t>s</w:t>
      </w:r>
      <w:r w:rsidRPr="00944A16">
        <w:rPr>
          <w:rFonts w:ascii="Garamond" w:hAnsi="Garamond"/>
          <w:sz w:val="24"/>
          <w:szCs w:val="24"/>
          <w:lang w:val="en-GB"/>
        </w:rPr>
        <w:t xml:space="preserve"> in preserving land property rights and solving any conflicts, </w:t>
      </w:r>
      <w:r w:rsidR="00F64CF0">
        <w:rPr>
          <w:rFonts w:ascii="Garamond" w:hAnsi="Garamond"/>
          <w:sz w:val="24"/>
          <w:szCs w:val="24"/>
          <w:lang w:val="en-GB"/>
        </w:rPr>
        <w:t xml:space="preserve">in respect to; the </w:t>
      </w:r>
      <w:r w:rsidRPr="00944A16">
        <w:rPr>
          <w:rFonts w:ascii="Garamond" w:hAnsi="Garamond"/>
          <w:sz w:val="24"/>
          <w:szCs w:val="24"/>
          <w:lang w:val="en-GB"/>
        </w:rPr>
        <w:t xml:space="preserve">right in land or water and </w:t>
      </w:r>
      <w:r w:rsidR="00F64CF0">
        <w:rPr>
          <w:rFonts w:ascii="Garamond" w:hAnsi="Garamond"/>
          <w:sz w:val="24"/>
          <w:szCs w:val="24"/>
          <w:lang w:val="en-GB"/>
        </w:rPr>
        <w:t>representing</w:t>
      </w:r>
      <w:r w:rsidRPr="00944A16">
        <w:rPr>
          <w:rFonts w:ascii="Garamond" w:hAnsi="Garamond"/>
          <w:sz w:val="24"/>
          <w:szCs w:val="24"/>
          <w:lang w:val="en-GB"/>
        </w:rPr>
        <w:t xml:space="preserve"> </w:t>
      </w:r>
      <w:smartTag w:uri="urn:schemas-microsoft-com:office:smarttags" w:element="place">
        <w:smartTag w:uri="urn:schemas-microsoft-com:office:smarttags" w:element="country-region">
          <w:r w:rsidRPr="00944A16">
            <w:rPr>
              <w:rFonts w:ascii="Garamond" w:hAnsi="Garamond"/>
              <w:sz w:val="24"/>
              <w:szCs w:val="24"/>
              <w:lang w:val="en-GB"/>
            </w:rPr>
            <w:t>Jordan</w:t>
          </w:r>
        </w:smartTag>
      </w:smartTag>
      <w:r w:rsidRPr="00944A16">
        <w:rPr>
          <w:rFonts w:ascii="Garamond" w:hAnsi="Garamond"/>
          <w:sz w:val="24"/>
          <w:szCs w:val="24"/>
          <w:lang w:val="en-GB"/>
        </w:rPr>
        <w:t>’s land information bank. Moreover, the duties and tasks assi</w:t>
      </w:r>
      <w:r w:rsidR="00F64CF0">
        <w:rPr>
          <w:rFonts w:ascii="Garamond" w:hAnsi="Garamond"/>
          <w:sz w:val="24"/>
          <w:szCs w:val="24"/>
          <w:lang w:val="en-GB"/>
        </w:rPr>
        <w:t>gned to DLS by-law are</w:t>
      </w:r>
      <w:r w:rsidRPr="00944A16">
        <w:rPr>
          <w:rFonts w:ascii="Garamond" w:hAnsi="Garamond"/>
          <w:sz w:val="24"/>
          <w:szCs w:val="24"/>
          <w:lang w:val="en-GB"/>
        </w:rPr>
        <w:t xml:space="preserve"> to complete and maintain the cadastral system in Jordan (the cadastral maps and the registration records), fixing the borders of the plots (parcels), settling (solving) disputes on land and issuing cadastral maps, </w:t>
      </w:r>
      <w:r w:rsidR="009F6FFB">
        <w:rPr>
          <w:rFonts w:ascii="Garamond" w:hAnsi="Garamond"/>
          <w:sz w:val="24"/>
          <w:szCs w:val="24"/>
          <w:lang w:val="en-GB"/>
        </w:rPr>
        <w:t>establish</w:t>
      </w:r>
      <w:r w:rsidR="00F64CF0">
        <w:rPr>
          <w:rFonts w:ascii="Garamond" w:hAnsi="Garamond"/>
          <w:sz w:val="24"/>
          <w:szCs w:val="24"/>
          <w:lang w:val="en-GB"/>
        </w:rPr>
        <w:t>ing</w:t>
      </w:r>
      <w:r w:rsidRPr="00944A16">
        <w:rPr>
          <w:rFonts w:ascii="Garamond" w:hAnsi="Garamond"/>
          <w:sz w:val="24"/>
          <w:szCs w:val="24"/>
          <w:lang w:val="en-GB"/>
        </w:rPr>
        <w:t xml:space="preserve"> of a comprehensive land valuation system, and maintaining its records for the purposes of registration transactions. This Twinning Project will support DLS efforts to achieve and implement its mandate.</w:t>
      </w:r>
    </w:p>
    <w:p w:rsidR="00FB2B79" w:rsidRDefault="00FB2B79" w:rsidP="007C194B">
      <w:pPr>
        <w:ind w:left="330"/>
        <w:jc w:val="both"/>
        <w:rPr>
          <w:rFonts w:ascii="Garamond" w:hAnsi="Garamond"/>
          <w:sz w:val="24"/>
          <w:szCs w:val="24"/>
          <w:lang w:val="en-GB"/>
        </w:rPr>
      </w:pPr>
      <w:r w:rsidRPr="00944A16">
        <w:rPr>
          <w:rFonts w:ascii="Garamond" w:hAnsi="Garamond"/>
          <w:sz w:val="24"/>
          <w:szCs w:val="24"/>
          <w:lang w:val="en-GB"/>
        </w:rPr>
        <w:t>The number of services and transactions are constantly increasing (</w:t>
      </w:r>
      <w:r w:rsidR="00441B01">
        <w:rPr>
          <w:rFonts w:ascii="Garamond" w:hAnsi="Garamond"/>
          <w:sz w:val="24"/>
          <w:szCs w:val="24"/>
          <w:lang w:val="en-GB"/>
        </w:rPr>
        <w:t xml:space="preserve">an </w:t>
      </w:r>
      <w:r w:rsidRPr="00944A16">
        <w:rPr>
          <w:rFonts w:ascii="Garamond" w:hAnsi="Garamond"/>
          <w:sz w:val="24"/>
          <w:szCs w:val="24"/>
          <w:lang w:val="en-GB"/>
        </w:rPr>
        <w:t>average</w:t>
      </w:r>
      <w:r w:rsidR="00441B01">
        <w:rPr>
          <w:rFonts w:ascii="Garamond" w:hAnsi="Garamond"/>
          <w:sz w:val="24"/>
          <w:szCs w:val="24"/>
          <w:lang w:val="en-GB"/>
        </w:rPr>
        <w:t xml:space="preserve"> of</w:t>
      </w:r>
      <w:r w:rsidRPr="00944A16">
        <w:rPr>
          <w:rFonts w:ascii="Garamond" w:hAnsi="Garamond"/>
          <w:sz w:val="24"/>
          <w:szCs w:val="24"/>
          <w:lang w:val="en-GB"/>
        </w:rPr>
        <w:t xml:space="preserve"> one million different transactions annually) and in recent years the value of land has increased dramatically. Therefore DLS is obliged to improve the level of credibility of its data and services by eliminating all kind</w:t>
      </w:r>
      <w:r w:rsidR="00441B01">
        <w:rPr>
          <w:rFonts w:ascii="Garamond" w:hAnsi="Garamond"/>
          <w:sz w:val="24"/>
          <w:szCs w:val="24"/>
          <w:lang w:val="en-GB"/>
        </w:rPr>
        <w:t xml:space="preserve">s of inaccuracy </w:t>
      </w:r>
      <w:r w:rsidR="007C194B">
        <w:rPr>
          <w:rFonts w:ascii="Garamond" w:hAnsi="Garamond"/>
          <w:sz w:val="24"/>
          <w:szCs w:val="24"/>
          <w:lang w:val="en-GB"/>
        </w:rPr>
        <w:t>(data, reality), and unify the geo-referencing system, complete the cadastral information by representing the buildings information, r</w:t>
      </w:r>
      <w:r w:rsidR="00441B01">
        <w:rPr>
          <w:rFonts w:ascii="Garamond" w:hAnsi="Garamond"/>
          <w:sz w:val="24"/>
          <w:szCs w:val="24"/>
          <w:lang w:val="en-GB"/>
        </w:rPr>
        <w:t>e-engineering and simplifying</w:t>
      </w:r>
      <w:r w:rsidR="007C194B">
        <w:rPr>
          <w:rFonts w:ascii="Garamond" w:hAnsi="Garamond"/>
          <w:sz w:val="24"/>
          <w:szCs w:val="24"/>
          <w:lang w:val="en-GB"/>
        </w:rPr>
        <w:t xml:space="preserve"> cadastral procedures, capacity building and institutional co-operation with the main stakeholders</w:t>
      </w:r>
      <w:r w:rsidR="00893110">
        <w:rPr>
          <w:rStyle w:val="FootnoteReference"/>
          <w:rFonts w:ascii="Garamond" w:hAnsi="Garamond"/>
          <w:sz w:val="24"/>
          <w:szCs w:val="24"/>
          <w:lang w:val="en-GB"/>
        </w:rPr>
        <w:footnoteReference w:id="1"/>
      </w:r>
      <w:r w:rsidRPr="00944A16">
        <w:rPr>
          <w:rFonts w:ascii="Garamond" w:hAnsi="Garamond"/>
          <w:sz w:val="24"/>
          <w:szCs w:val="24"/>
          <w:lang w:val="en-GB"/>
        </w:rPr>
        <w:t>.</w:t>
      </w:r>
    </w:p>
    <w:p w:rsidR="002A3F13" w:rsidRDefault="00F64CF0" w:rsidP="009F6FFB">
      <w:pPr>
        <w:ind w:left="330"/>
        <w:jc w:val="both"/>
        <w:rPr>
          <w:rFonts w:ascii="Garamond" w:hAnsi="Garamond"/>
          <w:sz w:val="24"/>
          <w:szCs w:val="24"/>
          <w:lang w:val="en-GB"/>
        </w:rPr>
      </w:pPr>
      <w:r>
        <w:rPr>
          <w:rFonts w:ascii="Garamond" w:hAnsi="Garamond"/>
          <w:sz w:val="24"/>
          <w:szCs w:val="24"/>
          <w:lang w:val="en-GB"/>
        </w:rPr>
        <w:t xml:space="preserve">Also, in 2011-2013 </w:t>
      </w:r>
      <w:r w:rsidR="002A3F13">
        <w:rPr>
          <w:rFonts w:ascii="Garamond" w:hAnsi="Garamond"/>
          <w:sz w:val="24"/>
          <w:szCs w:val="24"/>
          <w:lang w:val="en-GB"/>
        </w:rPr>
        <w:t xml:space="preserve">DLS </w:t>
      </w:r>
      <w:r>
        <w:rPr>
          <w:rFonts w:ascii="Garamond" w:hAnsi="Garamond"/>
          <w:sz w:val="24"/>
          <w:szCs w:val="24"/>
          <w:lang w:val="en-GB"/>
        </w:rPr>
        <w:t>implemented a</w:t>
      </w:r>
      <w:r w:rsidR="007C7302">
        <w:rPr>
          <w:rFonts w:ascii="Garamond" w:hAnsi="Garamond"/>
          <w:sz w:val="24"/>
          <w:szCs w:val="24"/>
          <w:lang w:val="en-GB"/>
        </w:rPr>
        <w:t xml:space="preserve"> 21 months</w:t>
      </w:r>
      <w:r>
        <w:rPr>
          <w:rFonts w:ascii="Garamond" w:hAnsi="Garamond"/>
          <w:sz w:val="24"/>
          <w:szCs w:val="24"/>
          <w:lang w:val="en-GB"/>
        </w:rPr>
        <w:t xml:space="preserve"> Tw</w:t>
      </w:r>
      <w:r w:rsidR="007C7302">
        <w:rPr>
          <w:rFonts w:ascii="Garamond" w:hAnsi="Garamond"/>
          <w:sz w:val="24"/>
          <w:szCs w:val="24"/>
          <w:lang w:val="en-GB"/>
        </w:rPr>
        <w:t>inning project</w:t>
      </w:r>
      <w:r>
        <w:rPr>
          <w:rFonts w:ascii="Garamond" w:hAnsi="Garamond"/>
          <w:sz w:val="24"/>
          <w:szCs w:val="24"/>
          <w:lang w:val="en-GB"/>
        </w:rPr>
        <w:t xml:space="preserve">, which included three components; </w:t>
      </w:r>
      <w:r w:rsidR="002A3F13">
        <w:rPr>
          <w:rFonts w:ascii="Garamond" w:hAnsi="Garamond"/>
          <w:sz w:val="24"/>
          <w:szCs w:val="24"/>
          <w:lang w:val="en-GB"/>
        </w:rPr>
        <w:t>integrated cadastral system</w:t>
      </w:r>
      <w:r>
        <w:rPr>
          <w:rFonts w:ascii="Garamond" w:hAnsi="Garamond"/>
          <w:sz w:val="24"/>
          <w:szCs w:val="24"/>
          <w:lang w:val="en-GB"/>
        </w:rPr>
        <w:t>,</w:t>
      </w:r>
      <w:r w:rsidR="002A3F13">
        <w:rPr>
          <w:rFonts w:ascii="Garamond" w:hAnsi="Garamond"/>
          <w:sz w:val="24"/>
          <w:szCs w:val="24"/>
          <w:lang w:val="en-GB"/>
        </w:rPr>
        <w:t xml:space="preserve"> secured digital registers and maps and accurate land valuation methods according to the best international practices</w:t>
      </w:r>
      <w:r w:rsidR="007C7302">
        <w:rPr>
          <w:rFonts w:ascii="Garamond" w:hAnsi="Garamond"/>
          <w:sz w:val="24"/>
          <w:szCs w:val="24"/>
          <w:lang w:val="en-GB"/>
        </w:rPr>
        <w:t>. This twinning ended last year and all the results were achieved.</w:t>
      </w:r>
    </w:p>
    <w:p w:rsidR="009F6FFB" w:rsidRPr="00944A16" w:rsidRDefault="009F6FFB" w:rsidP="009F6FFB">
      <w:pPr>
        <w:ind w:left="330"/>
        <w:jc w:val="both"/>
        <w:rPr>
          <w:rFonts w:ascii="Garamond" w:hAnsi="Garamond"/>
          <w:sz w:val="24"/>
          <w:szCs w:val="24"/>
          <w:lang w:val="en-GB"/>
        </w:rPr>
      </w:pPr>
    </w:p>
    <w:p w:rsidR="00FB2B79" w:rsidRPr="00944A16" w:rsidRDefault="00FB2B79" w:rsidP="00931288">
      <w:pPr>
        <w:autoSpaceDE w:val="0"/>
        <w:autoSpaceDN w:val="0"/>
        <w:adjustRightInd w:val="0"/>
        <w:spacing w:after="0" w:line="240" w:lineRule="auto"/>
        <w:jc w:val="both"/>
        <w:rPr>
          <w:rFonts w:ascii="Garamond" w:hAnsi="Garamond" w:cs="TimesNewRoman"/>
          <w:b/>
          <w:bCs/>
          <w:sz w:val="24"/>
          <w:szCs w:val="24"/>
          <w:rtl/>
        </w:rPr>
      </w:pPr>
      <w:r w:rsidRPr="00944A16">
        <w:rPr>
          <w:rFonts w:ascii="Garamond" w:hAnsi="Garamond" w:cs="TimesNewRoman"/>
          <w:b/>
          <w:bCs/>
          <w:sz w:val="24"/>
          <w:szCs w:val="24"/>
        </w:rPr>
        <w:t>3.2 Linked activities</w:t>
      </w:r>
      <w:r w:rsidR="00CE6108">
        <w:rPr>
          <w:rFonts w:ascii="Garamond" w:hAnsi="Garamond" w:cs="TimesNewRoman"/>
          <w:b/>
          <w:bCs/>
          <w:sz w:val="24"/>
          <w:szCs w:val="24"/>
        </w:rPr>
        <w:t xml:space="preserve"> (closed projects)</w:t>
      </w:r>
    </w:p>
    <w:p w:rsidR="00FB2B79" w:rsidRDefault="00FB2B79" w:rsidP="002428F9">
      <w:pPr>
        <w:ind w:left="330"/>
        <w:jc w:val="both"/>
        <w:rPr>
          <w:rFonts w:ascii="Garamond" w:hAnsi="Garamond"/>
          <w:sz w:val="10"/>
          <w:szCs w:val="10"/>
          <w:lang w:val="en-GB"/>
        </w:rPr>
      </w:pPr>
    </w:p>
    <w:p w:rsidR="00441B01" w:rsidRPr="00944A16" w:rsidRDefault="00441B01" w:rsidP="002428F9">
      <w:pPr>
        <w:ind w:left="330"/>
        <w:jc w:val="both"/>
        <w:rPr>
          <w:rFonts w:ascii="Garamond" w:hAnsi="Garamond"/>
          <w:sz w:val="10"/>
          <w:szCs w:val="10"/>
          <w:lang w:val="en-GB"/>
        </w:rPr>
      </w:pPr>
    </w:p>
    <w:p w:rsidR="00FB2B79" w:rsidRPr="0078555C" w:rsidRDefault="00FB2B79" w:rsidP="002428F9">
      <w:pPr>
        <w:ind w:left="330"/>
        <w:jc w:val="both"/>
        <w:rPr>
          <w:rFonts w:ascii="Garamond" w:hAnsi="Garamond"/>
          <w:b/>
          <w:bCs/>
          <w:sz w:val="24"/>
          <w:szCs w:val="24"/>
          <w:u w:val="single"/>
          <w:lang w:val="en-GB"/>
        </w:rPr>
      </w:pPr>
      <w:r w:rsidRPr="0078555C">
        <w:rPr>
          <w:rFonts w:ascii="Garamond" w:hAnsi="Garamond"/>
          <w:b/>
          <w:bCs/>
          <w:sz w:val="24"/>
          <w:szCs w:val="24"/>
          <w:u w:val="single"/>
          <w:lang w:val="en-GB"/>
        </w:rPr>
        <w:t>1. Maps Digitization Project</w:t>
      </w:r>
    </w:p>
    <w:p w:rsidR="00FB2B79" w:rsidRPr="00944A16" w:rsidRDefault="00FB2B79" w:rsidP="00AF7512">
      <w:pPr>
        <w:ind w:left="330"/>
        <w:jc w:val="both"/>
        <w:rPr>
          <w:rFonts w:ascii="Garamond" w:hAnsi="Garamond"/>
          <w:sz w:val="24"/>
          <w:szCs w:val="24"/>
          <w:lang w:val="en-GB"/>
        </w:rPr>
      </w:pPr>
      <w:r w:rsidRPr="00944A16">
        <w:rPr>
          <w:rFonts w:ascii="Garamond" w:hAnsi="Garamond"/>
          <w:sz w:val="24"/>
          <w:szCs w:val="24"/>
          <w:lang w:val="en-GB"/>
        </w:rPr>
        <w:t>A 5 years conversion project started in 1996 and ended in 2000. DLS two-dimensional maps are based on a geodetic network, which has a low relative accuracy. This network is computed in Cassini-</w:t>
      </w:r>
      <w:proofErr w:type="spellStart"/>
      <w:r w:rsidRPr="00944A16">
        <w:rPr>
          <w:rFonts w:ascii="Garamond" w:hAnsi="Garamond"/>
          <w:sz w:val="24"/>
          <w:szCs w:val="24"/>
          <w:lang w:val="en-GB"/>
        </w:rPr>
        <w:t>Soldner</w:t>
      </w:r>
      <w:proofErr w:type="spellEnd"/>
      <w:r w:rsidRPr="00944A16">
        <w:rPr>
          <w:rFonts w:ascii="Garamond" w:hAnsi="Garamond"/>
          <w:sz w:val="24"/>
          <w:szCs w:val="24"/>
          <w:lang w:val="en-GB"/>
        </w:rPr>
        <w:t xml:space="preserve"> projection, which is not a conformal projection. The total number of points inside this network is around 42000, and the total number of maps drawn using this network is around 20000.</w:t>
      </w:r>
    </w:p>
    <w:p w:rsidR="00FB2B79" w:rsidRPr="00944A16" w:rsidRDefault="00441B01" w:rsidP="00495CC0">
      <w:pPr>
        <w:ind w:left="330"/>
        <w:jc w:val="both"/>
        <w:rPr>
          <w:rFonts w:ascii="Garamond" w:hAnsi="Garamond"/>
          <w:sz w:val="24"/>
          <w:szCs w:val="24"/>
          <w:lang w:val="en-GB"/>
        </w:rPr>
      </w:pPr>
      <w:r>
        <w:rPr>
          <w:rFonts w:ascii="Garamond" w:hAnsi="Garamond"/>
          <w:sz w:val="24"/>
          <w:szCs w:val="24"/>
          <w:lang w:val="en-GB"/>
        </w:rPr>
        <w:lastRenderedPageBreak/>
        <w:t>The</w:t>
      </w:r>
      <w:r w:rsidR="00FB2B79" w:rsidRPr="00944A16">
        <w:rPr>
          <w:rFonts w:ascii="Garamond" w:hAnsi="Garamond"/>
          <w:sz w:val="24"/>
          <w:szCs w:val="24"/>
          <w:lang w:val="en-GB"/>
        </w:rPr>
        <w:t xml:space="preserve"> project successfully achieve</w:t>
      </w:r>
      <w:r w:rsidR="007C7302">
        <w:rPr>
          <w:rFonts w:ascii="Garamond" w:hAnsi="Garamond"/>
          <w:sz w:val="24"/>
          <w:szCs w:val="24"/>
          <w:lang w:val="en-GB"/>
        </w:rPr>
        <w:t xml:space="preserve">d the conversion of </w:t>
      </w:r>
      <w:r w:rsidR="00FB2B79" w:rsidRPr="00944A16">
        <w:rPr>
          <w:rFonts w:ascii="Garamond" w:hAnsi="Garamond"/>
          <w:sz w:val="24"/>
          <w:szCs w:val="24"/>
          <w:lang w:val="en-GB"/>
        </w:rPr>
        <w:t xml:space="preserve">all hard copy maps into digital form by the mean of scanning and </w:t>
      </w:r>
      <w:proofErr w:type="spellStart"/>
      <w:r w:rsidR="00FB2B79" w:rsidRPr="00944A16">
        <w:rPr>
          <w:rFonts w:ascii="Garamond" w:hAnsi="Garamond"/>
          <w:sz w:val="24"/>
          <w:szCs w:val="24"/>
          <w:lang w:val="en-GB"/>
        </w:rPr>
        <w:t>vectorization</w:t>
      </w:r>
      <w:proofErr w:type="spellEnd"/>
      <w:r w:rsidR="00FB2B79" w:rsidRPr="00944A16">
        <w:rPr>
          <w:rFonts w:ascii="Garamond" w:hAnsi="Garamond"/>
          <w:sz w:val="24"/>
          <w:szCs w:val="24"/>
          <w:lang w:val="en-GB"/>
        </w:rPr>
        <w:t xml:space="preserve"> and nowadays all of DLS maps are in digital form.</w:t>
      </w:r>
    </w:p>
    <w:p w:rsidR="00FB2B79" w:rsidRPr="0078555C" w:rsidRDefault="00FB2B79" w:rsidP="00FF0CD8">
      <w:pPr>
        <w:ind w:left="330"/>
        <w:jc w:val="both"/>
        <w:rPr>
          <w:rFonts w:ascii="Garamond" w:hAnsi="Garamond"/>
          <w:b/>
          <w:bCs/>
          <w:sz w:val="24"/>
          <w:szCs w:val="24"/>
          <w:u w:val="single"/>
          <w:lang w:val="en-GB"/>
        </w:rPr>
      </w:pPr>
      <w:r w:rsidRPr="0078555C">
        <w:rPr>
          <w:rFonts w:ascii="Garamond" w:hAnsi="Garamond"/>
          <w:b/>
          <w:bCs/>
          <w:sz w:val="24"/>
          <w:szCs w:val="24"/>
          <w:u w:val="single"/>
          <w:lang w:val="en-GB"/>
        </w:rPr>
        <w:t>2.  Maps Edge Matching Project</w:t>
      </w:r>
    </w:p>
    <w:p w:rsidR="00FB2B79" w:rsidRPr="00944A16" w:rsidRDefault="00FB2B79" w:rsidP="00FF0CD8">
      <w:pPr>
        <w:ind w:left="331"/>
        <w:jc w:val="both"/>
        <w:rPr>
          <w:rFonts w:ascii="Garamond" w:hAnsi="Garamond"/>
          <w:sz w:val="24"/>
          <w:szCs w:val="24"/>
          <w:lang w:val="en-GB"/>
        </w:rPr>
      </w:pPr>
      <w:r w:rsidRPr="00944A16">
        <w:rPr>
          <w:rFonts w:ascii="Garamond" w:hAnsi="Garamond"/>
          <w:sz w:val="24"/>
          <w:szCs w:val="24"/>
          <w:lang w:val="en-GB"/>
        </w:rPr>
        <w:t>A 7 years digital edging project started in 1997 and ended in 2003. The process of converting paper maps into digital ones highlighted the problem of non-matched edges and the low accuracy of the maps. The edges of the neighbouring maps were not identical and the difference between these edges reached more than 4m for maps at 1/2500 scale in urban areas, which is far below the graphical accuracy.</w:t>
      </w:r>
    </w:p>
    <w:p w:rsidR="00FB2B79" w:rsidRDefault="00441B01" w:rsidP="00FF0CD8">
      <w:pPr>
        <w:ind w:left="330"/>
        <w:jc w:val="both"/>
        <w:rPr>
          <w:rFonts w:ascii="Garamond" w:hAnsi="Garamond"/>
          <w:sz w:val="24"/>
          <w:szCs w:val="24"/>
          <w:lang w:val="en-GB"/>
        </w:rPr>
      </w:pPr>
      <w:r>
        <w:rPr>
          <w:rFonts w:ascii="Garamond" w:hAnsi="Garamond"/>
          <w:sz w:val="24"/>
          <w:szCs w:val="24"/>
          <w:lang w:val="en-GB"/>
        </w:rPr>
        <w:t>The main achievement of the</w:t>
      </w:r>
      <w:r w:rsidR="00FB2B79" w:rsidRPr="00944A16">
        <w:rPr>
          <w:rFonts w:ascii="Garamond" w:hAnsi="Garamond"/>
          <w:sz w:val="24"/>
          <w:szCs w:val="24"/>
          <w:lang w:val="en-GB"/>
        </w:rPr>
        <w:t xml:space="preserve"> project was that most of the cadastral digital maps are edge matched.</w:t>
      </w:r>
    </w:p>
    <w:p w:rsidR="00CC5EC7" w:rsidRPr="0052099E" w:rsidRDefault="00CC5EC7" w:rsidP="00CC5EC7">
      <w:pPr>
        <w:ind w:left="330"/>
        <w:jc w:val="both"/>
        <w:rPr>
          <w:rFonts w:ascii="Garamond" w:hAnsi="Garamond"/>
          <w:b/>
          <w:bCs/>
          <w:sz w:val="24"/>
          <w:szCs w:val="24"/>
          <w:u w:val="single"/>
          <w:lang w:val="en-GB"/>
        </w:rPr>
      </w:pPr>
      <w:r>
        <w:rPr>
          <w:rFonts w:ascii="Garamond" w:hAnsi="Garamond"/>
          <w:b/>
          <w:bCs/>
          <w:sz w:val="24"/>
          <w:szCs w:val="24"/>
          <w:u w:val="single"/>
          <w:lang w:val="en-GB"/>
        </w:rPr>
        <w:t>3</w:t>
      </w:r>
      <w:r w:rsidRPr="0052099E">
        <w:rPr>
          <w:rFonts w:ascii="Garamond" w:hAnsi="Garamond"/>
          <w:b/>
          <w:bCs/>
          <w:sz w:val="24"/>
          <w:szCs w:val="24"/>
          <w:u w:val="single"/>
          <w:lang w:val="en-GB"/>
        </w:rPr>
        <w:t>. Un-surveyed Areas Project</w:t>
      </w:r>
    </w:p>
    <w:p w:rsidR="00CC5EC7" w:rsidRPr="00944A16" w:rsidRDefault="00CC5EC7" w:rsidP="00CC5EC7">
      <w:pPr>
        <w:ind w:left="330"/>
        <w:jc w:val="both"/>
        <w:rPr>
          <w:rFonts w:ascii="Garamond" w:hAnsi="Garamond"/>
          <w:sz w:val="24"/>
          <w:szCs w:val="24"/>
          <w:lang w:val="en-GB"/>
        </w:rPr>
      </w:pPr>
      <w:r w:rsidRPr="00944A16">
        <w:rPr>
          <w:rFonts w:ascii="Garamond" w:hAnsi="Garamond"/>
          <w:sz w:val="24"/>
          <w:szCs w:val="24"/>
          <w:lang w:val="en-GB"/>
        </w:rPr>
        <w:t xml:space="preserve">A 4 years un-surveyed areas project started in 1999 and ended in 2002. The project came to deal with the increasing demand on information about the un-surveyed areas for different reasons; leasing, mineral concession, tribal claims. Moreover, it is worth mentioning that the maps within the project were issued in Jordan Transverse Mercator (JTM) projection and the fieldwork was carried out using the National Geodetic Network (in the same projection). Jordan Transverse Mercator projection uses as a geodetic datum the International </w:t>
      </w:r>
      <w:proofErr w:type="spellStart"/>
      <w:r w:rsidRPr="00944A16">
        <w:rPr>
          <w:rFonts w:ascii="Garamond" w:hAnsi="Garamond"/>
          <w:sz w:val="24"/>
          <w:szCs w:val="24"/>
          <w:lang w:val="en-GB"/>
        </w:rPr>
        <w:t>Hayford</w:t>
      </w:r>
      <w:proofErr w:type="spellEnd"/>
      <w:r w:rsidRPr="00944A16">
        <w:rPr>
          <w:rFonts w:ascii="Garamond" w:hAnsi="Garamond"/>
          <w:sz w:val="24"/>
          <w:szCs w:val="24"/>
          <w:lang w:val="en-GB"/>
        </w:rPr>
        <w:t xml:space="preserve"> Ellipsoid. The projection is with 6° zones, central meridian of 37° and scale factor in the central meridian of 0.9998.</w:t>
      </w:r>
    </w:p>
    <w:p w:rsidR="00CC5EC7" w:rsidRPr="00944A16" w:rsidRDefault="00CC5EC7" w:rsidP="00CC5EC7">
      <w:pPr>
        <w:ind w:left="330"/>
        <w:jc w:val="both"/>
        <w:rPr>
          <w:rFonts w:ascii="Garamond" w:hAnsi="Garamond"/>
          <w:sz w:val="24"/>
          <w:szCs w:val="24"/>
          <w:lang w:val="en-GB"/>
        </w:rPr>
      </w:pPr>
      <w:r w:rsidRPr="00944A16">
        <w:rPr>
          <w:rFonts w:ascii="Garamond" w:hAnsi="Garamond"/>
          <w:sz w:val="24"/>
          <w:szCs w:val="24"/>
          <w:lang w:val="en-GB"/>
        </w:rPr>
        <w:t xml:space="preserve">The project assists DLS to accomplish surveying and registering the rest of the country. </w:t>
      </w:r>
    </w:p>
    <w:p w:rsidR="00CC5EC7" w:rsidRPr="0052099E" w:rsidRDefault="00CC5EC7" w:rsidP="00CC5EC7">
      <w:pPr>
        <w:ind w:left="330"/>
        <w:jc w:val="both"/>
        <w:rPr>
          <w:rFonts w:ascii="Garamond" w:hAnsi="Garamond"/>
          <w:b/>
          <w:bCs/>
          <w:sz w:val="24"/>
          <w:szCs w:val="24"/>
          <w:u w:val="single"/>
          <w:lang w:val="en-GB"/>
        </w:rPr>
      </w:pPr>
      <w:r>
        <w:rPr>
          <w:rFonts w:ascii="Garamond" w:hAnsi="Garamond"/>
          <w:b/>
          <w:bCs/>
          <w:sz w:val="24"/>
          <w:szCs w:val="24"/>
          <w:lang w:val="en-GB"/>
        </w:rPr>
        <w:t>4</w:t>
      </w:r>
      <w:r w:rsidRPr="0052099E">
        <w:rPr>
          <w:rFonts w:ascii="Garamond" w:hAnsi="Garamond"/>
          <w:b/>
          <w:bCs/>
          <w:sz w:val="24"/>
          <w:szCs w:val="24"/>
          <w:lang w:val="en-GB"/>
        </w:rPr>
        <w:t xml:space="preserve">. </w:t>
      </w:r>
      <w:r w:rsidRPr="0052099E">
        <w:rPr>
          <w:rFonts w:ascii="Garamond" w:hAnsi="Garamond"/>
          <w:b/>
          <w:bCs/>
          <w:sz w:val="24"/>
          <w:szCs w:val="24"/>
          <w:u w:val="single"/>
          <w:lang w:val="en-GB"/>
        </w:rPr>
        <w:t>DLS-GTZ (the German Agency for Technical Cooperation) Technical Cooperation Project (Modernization Project) (1996 – 2004):</w:t>
      </w:r>
    </w:p>
    <w:p w:rsidR="00CC5EC7" w:rsidRDefault="00CC5EC7" w:rsidP="00CC5EC7">
      <w:pPr>
        <w:ind w:left="330"/>
        <w:jc w:val="both"/>
        <w:rPr>
          <w:rFonts w:ascii="Garamond" w:hAnsi="Garamond"/>
          <w:sz w:val="24"/>
          <w:szCs w:val="24"/>
          <w:lang w:val="en-GB"/>
        </w:rPr>
      </w:pPr>
      <w:r w:rsidRPr="00944A16">
        <w:rPr>
          <w:rFonts w:ascii="Garamond" w:hAnsi="Garamond"/>
          <w:sz w:val="24"/>
          <w:szCs w:val="24"/>
          <w:lang w:val="en-GB"/>
        </w:rPr>
        <w:t>This project started in 1996 with the project purpose: “Geo-referenced information on land is improved in quality and reliability; available to potential users through mutual agreements”. The project’s main results and outputs were: Valuation system is established and implemented in pilot Land Registry Offices, all products and their real costs are defined and considered in DLS budget issues, strategic planning is introduced and followed up, proper, complete digital cadastre is made available, human resource management and development follows production goals effectively, and external and internal awareness, co-operation and communication are improved</w:t>
      </w:r>
    </w:p>
    <w:p w:rsidR="00D75F01" w:rsidRPr="00460C97" w:rsidRDefault="00526D8D" w:rsidP="00FF0CD8">
      <w:pPr>
        <w:ind w:left="330"/>
        <w:jc w:val="both"/>
        <w:rPr>
          <w:rFonts w:ascii="Garamond" w:hAnsi="Garamond"/>
          <w:b/>
          <w:bCs/>
          <w:sz w:val="24"/>
          <w:szCs w:val="24"/>
          <w:u w:val="single"/>
          <w:lang w:val="en-GB"/>
        </w:rPr>
      </w:pPr>
      <w:r>
        <w:rPr>
          <w:rFonts w:ascii="Garamond" w:hAnsi="Garamond"/>
          <w:b/>
          <w:bCs/>
          <w:sz w:val="24"/>
          <w:szCs w:val="24"/>
          <w:u w:val="single"/>
          <w:lang w:val="en-GB"/>
        </w:rPr>
        <w:t>5</w:t>
      </w:r>
      <w:r w:rsidR="00460C97">
        <w:rPr>
          <w:rFonts w:ascii="Garamond" w:hAnsi="Garamond"/>
          <w:b/>
          <w:bCs/>
          <w:sz w:val="24"/>
          <w:szCs w:val="24"/>
          <w:u w:val="single"/>
          <w:lang w:val="en-GB"/>
        </w:rPr>
        <w:t xml:space="preserve">. </w:t>
      </w:r>
      <w:r w:rsidR="00D75F01" w:rsidRPr="00460C97">
        <w:rPr>
          <w:rFonts w:ascii="Garamond" w:hAnsi="Garamond"/>
          <w:b/>
          <w:bCs/>
          <w:sz w:val="24"/>
          <w:szCs w:val="24"/>
          <w:u w:val="single"/>
          <w:lang w:val="en-GB"/>
        </w:rPr>
        <w:t>Maps Transformation to JTM Datum</w:t>
      </w:r>
    </w:p>
    <w:p w:rsidR="00D75F01" w:rsidRPr="00460C97" w:rsidRDefault="00D75F01" w:rsidP="007C7302">
      <w:pPr>
        <w:spacing w:after="0"/>
        <w:ind w:left="331"/>
        <w:jc w:val="both"/>
        <w:rPr>
          <w:rFonts w:ascii="Garamond" w:hAnsi="Garamond"/>
          <w:sz w:val="24"/>
          <w:szCs w:val="24"/>
          <w:lang w:val="en-GB"/>
        </w:rPr>
      </w:pPr>
      <w:r w:rsidRPr="00460C97">
        <w:rPr>
          <w:rFonts w:ascii="Garamond" w:hAnsi="Garamond"/>
          <w:sz w:val="24"/>
          <w:szCs w:val="24"/>
          <w:lang w:val="en-GB"/>
        </w:rPr>
        <w:t>Jordan Transverse Mercator projection (JTM) is a geodetic datum</w:t>
      </w:r>
      <w:r w:rsidR="00FF0CD8">
        <w:rPr>
          <w:rFonts w:ascii="Garamond" w:hAnsi="Garamond"/>
          <w:sz w:val="24"/>
          <w:szCs w:val="24"/>
          <w:lang w:val="en-GB"/>
        </w:rPr>
        <w:t xml:space="preserve"> which</w:t>
      </w:r>
      <w:r w:rsidRPr="00460C97">
        <w:rPr>
          <w:rFonts w:ascii="Garamond" w:hAnsi="Garamond"/>
          <w:sz w:val="24"/>
          <w:szCs w:val="24"/>
          <w:lang w:val="en-GB"/>
        </w:rPr>
        <w:t xml:space="preserve"> uses the International</w:t>
      </w:r>
      <w:r w:rsidR="007C7302">
        <w:rPr>
          <w:rFonts w:ascii="Garamond" w:hAnsi="Garamond"/>
          <w:sz w:val="24"/>
          <w:szCs w:val="24"/>
          <w:lang w:val="en-GB"/>
        </w:rPr>
        <w:t xml:space="preserve"> </w:t>
      </w:r>
      <w:proofErr w:type="spellStart"/>
      <w:r w:rsidRPr="00460C97">
        <w:rPr>
          <w:rFonts w:ascii="Garamond" w:hAnsi="Garamond"/>
          <w:sz w:val="24"/>
          <w:szCs w:val="24"/>
          <w:lang w:val="en-GB"/>
        </w:rPr>
        <w:t>Hayford</w:t>
      </w:r>
      <w:proofErr w:type="spellEnd"/>
      <w:r w:rsidRPr="00460C97">
        <w:rPr>
          <w:rFonts w:ascii="Garamond" w:hAnsi="Garamond"/>
          <w:sz w:val="24"/>
          <w:szCs w:val="24"/>
          <w:lang w:val="en-GB"/>
        </w:rPr>
        <w:t xml:space="preserve"> as an Ellipsoid. This projection is with 6° zones, central meridian of 37° and scale</w:t>
      </w:r>
      <w:r w:rsidR="007C7302">
        <w:rPr>
          <w:rFonts w:ascii="Garamond" w:hAnsi="Garamond"/>
          <w:sz w:val="24"/>
          <w:szCs w:val="24"/>
          <w:lang w:val="en-GB"/>
        </w:rPr>
        <w:t xml:space="preserve"> </w:t>
      </w:r>
      <w:r w:rsidRPr="00460C97">
        <w:rPr>
          <w:rFonts w:ascii="Garamond" w:hAnsi="Garamond"/>
          <w:sz w:val="24"/>
          <w:szCs w:val="24"/>
          <w:lang w:val="en-GB"/>
        </w:rPr>
        <w:t>factor in the central meridian of 0.9998. T</w:t>
      </w:r>
      <w:r w:rsidR="00FF0CD8">
        <w:rPr>
          <w:rFonts w:ascii="Garamond" w:hAnsi="Garamond"/>
          <w:sz w:val="24"/>
          <w:szCs w:val="24"/>
          <w:lang w:val="en-GB"/>
        </w:rPr>
        <w:t>he National Geodetic Network</w:t>
      </w:r>
      <w:r w:rsidRPr="00460C97">
        <w:rPr>
          <w:rFonts w:ascii="Garamond" w:hAnsi="Garamond"/>
          <w:sz w:val="24"/>
          <w:szCs w:val="24"/>
          <w:lang w:val="en-GB"/>
        </w:rPr>
        <w:t xml:space="preserve"> is highly</w:t>
      </w:r>
      <w:r w:rsidR="007C7302">
        <w:rPr>
          <w:rFonts w:ascii="Garamond" w:hAnsi="Garamond"/>
          <w:sz w:val="24"/>
          <w:szCs w:val="24"/>
          <w:lang w:val="en-GB"/>
        </w:rPr>
        <w:t xml:space="preserve"> </w:t>
      </w:r>
      <w:r w:rsidRPr="00460C97">
        <w:rPr>
          <w:rFonts w:ascii="Garamond" w:hAnsi="Garamond"/>
          <w:sz w:val="24"/>
          <w:szCs w:val="24"/>
          <w:lang w:val="en-GB"/>
        </w:rPr>
        <w:t>accurate (Doppler based geodetic network).</w:t>
      </w:r>
      <w:r w:rsidR="007C7302">
        <w:rPr>
          <w:rFonts w:ascii="Garamond" w:hAnsi="Garamond"/>
          <w:sz w:val="24"/>
          <w:szCs w:val="24"/>
          <w:lang w:val="en-GB"/>
        </w:rPr>
        <w:t xml:space="preserve"> </w:t>
      </w:r>
      <w:r w:rsidRPr="00460C97">
        <w:rPr>
          <w:rFonts w:ascii="Garamond" w:hAnsi="Garamond"/>
          <w:sz w:val="24"/>
          <w:szCs w:val="24"/>
          <w:lang w:val="en-GB"/>
        </w:rPr>
        <w:t>The origin</w:t>
      </w:r>
      <w:r w:rsidR="007C7302">
        <w:rPr>
          <w:rFonts w:ascii="Garamond" w:hAnsi="Garamond"/>
          <w:sz w:val="24"/>
          <w:szCs w:val="24"/>
          <w:lang w:val="en-GB"/>
        </w:rPr>
        <w:t>al</w:t>
      </w:r>
      <w:r w:rsidRPr="00460C97">
        <w:rPr>
          <w:rFonts w:ascii="Garamond" w:hAnsi="Garamond"/>
          <w:sz w:val="24"/>
          <w:szCs w:val="24"/>
          <w:lang w:val="en-GB"/>
        </w:rPr>
        <w:t xml:space="preserve"> maps of </w:t>
      </w:r>
      <w:r w:rsidR="007C7302">
        <w:rPr>
          <w:rFonts w:ascii="Garamond" w:hAnsi="Garamond"/>
          <w:sz w:val="24"/>
          <w:szCs w:val="24"/>
          <w:lang w:val="en-GB"/>
        </w:rPr>
        <w:t>“</w:t>
      </w:r>
      <w:r w:rsidR="007C7302" w:rsidRPr="007C7302">
        <w:rPr>
          <w:rFonts w:ascii="Garamond" w:hAnsi="Garamond"/>
          <w:sz w:val="24"/>
          <w:szCs w:val="24"/>
          <w:lang w:val="en-GB"/>
        </w:rPr>
        <w:t>Building Jordan Digital</w:t>
      </w:r>
      <w:r w:rsidR="007C7302">
        <w:rPr>
          <w:rFonts w:ascii="Garamond" w:hAnsi="Garamond"/>
          <w:sz w:val="24"/>
          <w:szCs w:val="24"/>
          <w:lang w:val="en-GB"/>
        </w:rPr>
        <w:t xml:space="preserve"> </w:t>
      </w:r>
      <w:r w:rsidR="007C7302" w:rsidRPr="007C7302">
        <w:rPr>
          <w:rFonts w:ascii="Garamond" w:hAnsi="Garamond"/>
          <w:sz w:val="24"/>
          <w:szCs w:val="24"/>
          <w:lang w:val="en-GB"/>
        </w:rPr>
        <w:t>Cadastral Data Base</w:t>
      </w:r>
      <w:r w:rsidR="007C7302">
        <w:rPr>
          <w:rFonts w:ascii="Garamond" w:hAnsi="Garamond"/>
          <w:sz w:val="24"/>
          <w:szCs w:val="24"/>
          <w:lang w:val="en-GB"/>
        </w:rPr>
        <w:t>” (</w:t>
      </w:r>
      <w:r w:rsidRPr="00460C97">
        <w:rPr>
          <w:rFonts w:ascii="Garamond" w:hAnsi="Garamond"/>
          <w:sz w:val="24"/>
          <w:szCs w:val="24"/>
          <w:lang w:val="en-GB"/>
        </w:rPr>
        <w:t>JDCDB</w:t>
      </w:r>
      <w:r w:rsidR="007C7302">
        <w:rPr>
          <w:rFonts w:ascii="Garamond" w:hAnsi="Garamond"/>
          <w:sz w:val="24"/>
          <w:szCs w:val="24"/>
          <w:lang w:val="en-GB"/>
        </w:rPr>
        <w:t>)</w:t>
      </w:r>
      <w:r w:rsidRPr="00460C97">
        <w:rPr>
          <w:rFonts w:ascii="Garamond" w:hAnsi="Garamond"/>
          <w:sz w:val="24"/>
          <w:szCs w:val="24"/>
          <w:lang w:val="en-GB"/>
        </w:rPr>
        <w:t xml:space="preserve"> are in Cassini-</w:t>
      </w:r>
      <w:proofErr w:type="spellStart"/>
      <w:r w:rsidRPr="00460C97">
        <w:rPr>
          <w:rFonts w:ascii="Garamond" w:hAnsi="Garamond"/>
          <w:sz w:val="24"/>
          <w:szCs w:val="24"/>
          <w:lang w:val="en-GB"/>
        </w:rPr>
        <w:t>S</w:t>
      </w:r>
      <w:r w:rsidR="007C7302">
        <w:rPr>
          <w:rFonts w:ascii="Garamond" w:hAnsi="Garamond"/>
          <w:sz w:val="24"/>
          <w:szCs w:val="24"/>
          <w:lang w:val="en-GB"/>
        </w:rPr>
        <w:t>oldner</w:t>
      </w:r>
      <w:proofErr w:type="spellEnd"/>
      <w:r w:rsidR="007C7302">
        <w:rPr>
          <w:rFonts w:ascii="Garamond" w:hAnsi="Garamond"/>
          <w:sz w:val="24"/>
          <w:szCs w:val="24"/>
          <w:lang w:val="en-GB"/>
        </w:rPr>
        <w:t xml:space="preserve"> projection which is somewhat</w:t>
      </w:r>
      <w:r w:rsidRPr="00460C97">
        <w:rPr>
          <w:rFonts w:ascii="Garamond" w:hAnsi="Garamond"/>
          <w:sz w:val="24"/>
          <w:szCs w:val="24"/>
          <w:lang w:val="en-GB"/>
        </w:rPr>
        <w:t xml:space="preserve"> a nonhomogeneous</w:t>
      </w:r>
      <w:r w:rsidR="007C7302">
        <w:rPr>
          <w:rFonts w:ascii="Garamond" w:hAnsi="Garamond"/>
          <w:sz w:val="24"/>
          <w:szCs w:val="24"/>
          <w:lang w:val="en-GB"/>
        </w:rPr>
        <w:t xml:space="preserve"> </w:t>
      </w:r>
      <w:r w:rsidRPr="00460C97">
        <w:rPr>
          <w:rFonts w:ascii="Garamond" w:hAnsi="Garamond"/>
          <w:sz w:val="24"/>
          <w:szCs w:val="24"/>
          <w:lang w:val="en-GB"/>
        </w:rPr>
        <w:t>datum. Therefore transforming all the (</w:t>
      </w:r>
      <w:r w:rsidR="00CE2C8B">
        <w:rPr>
          <w:rFonts w:ascii="Garamond" w:hAnsi="Garamond"/>
          <w:sz w:val="24"/>
          <w:szCs w:val="24"/>
          <w:lang w:val="en-GB"/>
        </w:rPr>
        <w:t>21</w:t>
      </w:r>
      <w:r w:rsidRPr="00460C97">
        <w:rPr>
          <w:rFonts w:ascii="Garamond" w:hAnsi="Garamond"/>
          <w:sz w:val="24"/>
          <w:szCs w:val="24"/>
          <w:lang w:val="en-GB"/>
        </w:rPr>
        <w:t xml:space="preserve">000) maps to JTM </w:t>
      </w:r>
      <w:r w:rsidR="007C7302">
        <w:rPr>
          <w:rFonts w:ascii="Garamond" w:hAnsi="Garamond"/>
          <w:sz w:val="24"/>
          <w:szCs w:val="24"/>
          <w:lang w:val="en-GB"/>
        </w:rPr>
        <w:t>fulfil</w:t>
      </w:r>
      <w:r w:rsidR="00A13CB1" w:rsidRPr="00460C97">
        <w:rPr>
          <w:rFonts w:ascii="Garamond" w:hAnsi="Garamond"/>
          <w:sz w:val="24"/>
          <w:szCs w:val="24"/>
          <w:lang w:val="en-GB"/>
        </w:rPr>
        <w:t>s</w:t>
      </w:r>
      <w:r w:rsidRPr="00460C97">
        <w:rPr>
          <w:rFonts w:ascii="Garamond" w:hAnsi="Garamond"/>
          <w:sz w:val="24"/>
          <w:szCs w:val="24"/>
          <w:lang w:val="en-GB"/>
        </w:rPr>
        <w:t xml:space="preserve"> the overall</w:t>
      </w:r>
      <w:r w:rsidR="007C7302">
        <w:rPr>
          <w:rFonts w:ascii="Garamond" w:hAnsi="Garamond"/>
          <w:sz w:val="24"/>
          <w:szCs w:val="24"/>
          <w:lang w:val="en-GB"/>
        </w:rPr>
        <w:t xml:space="preserve"> </w:t>
      </w:r>
      <w:r w:rsidRPr="00460C97">
        <w:rPr>
          <w:rFonts w:ascii="Garamond" w:hAnsi="Garamond"/>
          <w:sz w:val="24"/>
          <w:szCs w:val="24"/>
          <w:lang w:val="en-GB"/>
        </w:rPr>
        <w:t>goal of establishing JDCDB. To reach this targe</w:t>
      </w:r>
      <w:r w:rsidR="007C7302">
        <w:rPr>
          <w:rFonts w:ascii="Garamond" w:hAnsi="Garamond"/>
          <w:sz w:val="24"/>
          <w:szCs w:val="24"/>
          <w:lang w:val="en-GB"/>
        </w:rPr>
        <w:t xml:space="preserve">t </w:t>
      </w:r>
      <w:r w:rsidRPr="00460C97">
        <w:rPr>
          <w:rFonts w:ascii="Garamond" w:hAnsi="Garamond"/>
          <w:sz w:val="24"/>
          <w:szCs w:val="24"/>
          <w:lang w:val="en-GB"/>
        </w:rPr>
        <w:t>extensive fieldwork was carried out</w:t>
      </w:r>
      <w:r w:rsidR="007C7302">
        <w:rPr>
          <w:rFonts w:ascii="Garamond" w:hAnsi="Garamond"/>
          <w:sz w:val="24"/>
          <w:szCs w:val="24"/>
          <w:lang w:val="en-GB"/>
        </w:rPr>
        <w:t xml:space="preserve"> </w:t>
      </w:r>
      <w:r w:rsidRPr="00460C97">
        <w:rPr>
          <w:rFonts w:ascii="Garamond" w:hAnsi="Garamond"/>
          <w:sz w:val="24"/>
          <w:szCs w:val="24"/>
          <w:lang w:val="en-GB"/>
        </w:rPr>
        <w:t>between 1998- 2000, 2200 DLS triangulation points (out of 45000) were re-observed in JTM</w:t>
      </w:r>
      <w:r w:rsidR="007C7302">
        <w:rPr>
          <w:rFonts w:ascii="Garamond" w:hAnsi="Garamond"/>
          <w:sz w:val="24"/>
          <w:szCs w:val="24"/>
          <w:lang w:val="en-GB"/>
        </w:rPr>
        <w:t xml:space="preserve"> </w:t>
      </w:r>
      <w:r w:rsidRPr="00460C97">
        <w:rPr>
          <w:rFonts w:ascii="Garamond" w:hAnsi="Garamond"/>
          <w:sz w:val="24"/>
          <w:szCs w:val="24"/>
          <w:lang w:val="en-GB"/>
        </w:rPr>
        <w:t>using post process GPS surveying technique, relying on the National Geodetic Network JTM.</w:t>
      </w:r>
      <w:r w:rsidR="007C7302">
        <w:rPr>
          <w:rFonts w:ascii="Garamond" w:hAnsi="Garamond"/>
          <w:sz w:val="24"/>
          <w:szCs w:val="24"/>
          <w:lang w:val="en-GB"/>
        </w:rPr>
        <w:t xml:space="preserve"> </w:t>
      </w:r>
      <w:r w:rsidRPr="00460C97">
        <w:rPr>
          <w:rFonts w:ascii="Garamond" w:hAnsi="Garamond"/>
          <w:sz w:val="24"/>
          <w:szCs w:val="24"/>
          <w:lang w:val="en-GB"/>
        </w:rPr>
        <w:t xml:space="preserve">Once the </w:t>
      </w:r>
      <w:r w:rsidRPr="00460C97">
        <w:rPr>
          <w:rFonts w:ascii="Garamond" w:hAnsi="Garamond"/>
          <w:sz w:val="24"/>
          <w:szCs w:val="24"/>
          <w:lang w:val="en-GB"/>
        </w:rPr>
        <w:lastRenderedPageBreak/>
        <w:t>transformation parameters were obtained, all 45000 DLS trig points had been</w:t>
      </w:r>
      <w:r w:rsidR="007C7302">
        <w:rPr>
          <w:rFonts w:ascii="Garamond" w:hAnsi="Garamond"/>
          <w:sz w:val="24"/>
          <w:szCs w:val="24"/>
          <w:lang w:val="en-GB"/>
        </w:rPr>
        <w:t xml:space="preserve"> </w:t>
      </w:r>
      <w:r w:rsidRPr="00460C97">
        <w:rPr>
          <w:rFonts w:ascii="Garamond" w:hAnsi="Garamond"/>
          <w:sz w:val="24"/>
          <w:szCs w:val="24"/>
          <w:lang w:val="en-GB"/>
        </w:rPr>
        <w:t>transformed to JTM. Furthermore, densification of control points</w:t>
      </w:r>
      <w:r w:rsidR="007C7302">
        <w:rPr>
          <w:rFonts w:ascii="Garamond" w:hAnsi="Garamond"/>
          <w:sz w:val="24"/>
          <w:szCs w:val="24"/>
          <w:lang w:val="en-GB"/>
        </w:rPr>
        <w:t xml:space="preserve"> were</w:t>
      </w:r>
      <w:r w:rsidRPr="00460C97">
        <w:rPr>
          <w:rFonts w:ascii="Garamond" w:hAnsi="Garamond"/>
          <w:sz w:val="24"/>
          <w:szCs w:val="24"/>
          <w:lang w:val="en-GB"/>
        </w:rPr>
        <w:t xml:space="preserve"> created using JTM datum</w:t>
      </w:r>
      <w:r w:rsidR="007C7302">
        <w:rPr>
          <w:rFonts w:ascii="Garamond" w:hAnsi="Garamond"/>
          <w:sz w:val="24"/>
          <w:szCs w:val="24"/>
          <w:lang w:val="en-GB"/>
        </w:rPr>
        <w:t xml:space="preserve"> </w:t>
      </w:r>
      <w:r w:rsidRPr="00460C97">
        <w:rPr>
          <w:rFonts w:ascii="Garamond" w:hAnsi="Garamond"/>
          <w:sz w:val="24"/>
          <w:szCs w:val="24"/>
          <w:lang w:val="en-GB"/>
        </w:rPr>
        <w:t>directly.</w:t>
      </w:r>
    </w:p>
    <w:p w:rsidR="00D75F01" w:rsidRPr="00460C97" w:rsidRDefault="00D75F01" w:rsidP="00D75F01">
      <w:pPr>
        <w:ind w:left="330"/>
        <w:jc w:val="both"/>
        <w:rPr>
          <w:rFonts w:ascii="Garamond" w:hAnsi="Garamond"/>
          <w:b/>
          <w:bCs/>
          <w:sz w:val="24"/>
          <w:szCs w:val="24"/>
          <w:u w:val="single"/>
          <w:lang w:val="en-GB"/>
        </w:rPr>
      </w:pPr>
    </w:p>
    <w:p w:rsidR="00D75F01" w:rsidRPr="00460C97" w:rsidRDefault="00526D8D" w:rsidP="00460C97">
      <w:pPr>
        <w:ind w:left="330"/>
        <w:jc w:val="both"/>
        <w:rPr>
          <w:rFonts w:ascii="Garamond" w:hAnsi="Garamond"/>
          <w:b/>
          <w:bCs/>
          <w:sz w:val="24"/>
          <w:szCs w:val="24"/>
          <w:u w:val="single"/>
          <w:lang w:val="en-GB"/>
        </w:rPr>
      </w:pPr>
      <w:r>
        <w:rPr>
          <w:rFonts w:ascii="Garamond" w:hAnsi="Garamond"/>
          <w:b/>
          <w:bCs/>
          <w:sz w:val="24"/>
          <w:szCs w:val="24"/>
          <w:u w:val="single"/>
          <w:lang w:val="en-GB"/>
        </w:rPr>
        <w:t>6</w:t>
      </w:r>
      <w:r w:rsidR="00460C97">
        <w:rPr>
          <w:rFonts w:ascii="Garamond" w:hAnsi="Garamond"/>
          <w:b/>
          <w:bCs/>
          <w:sz w:val="24"/>
          <w:szCs w:val="24"/>
          <w:u w:val="single"/>
          <w:lang w:val="en-GB"/>
        </w:rPr>
        <w:t xml:space="preserve">. </w:t>
      </w:r>
      <w:r w:rsidR="007C7302">
        <w:rPr>
          <w:rFonts w:ascii="Garamond" w:hAnsi="Garamond"/>
          <w:b/>
          <w:bCs/>
          <w:sz w:val="24"/>
          <w:szCs w:val="24"/>
          <w:u w:val="single"/>
          <w:lang w:val="en-GB"/>
        </w:rPr>
        <w:t>Clean</w:t>
      </w:r>
      <w:r w:rsidR="00D75F01" w:rsidRPr="00460C97">
        <w:rPr>
          <w:rFonts w:ascii="Garamond" w:hAnsi="Garamond"/>
          <w:b/>
          <w:bCs/>
          <w:sz w:val="24"/>
          <w:szCs w:val="24"/>
          <w:u w:val="single"/>
          <w:lang w:val="en-GB"/>
        </w:rPr>
        <w:t>ing</w:t>
      </w:r>
      <w:r w:rsidR="007C7302">
        <w:rPr>
          <w:rFonts w:ascii="Garamond" w:hAnsi="Garamond"/>
          <w:b/>
          <w:bCs/>
          <w:sz w:val="24"/>
          <w:szCs w:val="24"/>
          <w:u w:val="single"/>
          <w:lang w:val="en-GB"/>
        </w:rPr>
        <w:t xml:space="preserve"> up</w:t>
      </w:r>
      <w:r w:rsidR="00D75F01" w:rsidRPr="00460C97">
        <w:rPr>
          <w:rFonts w:ascii="Garamond" w:hAnsi="Garamond"/>
          <w:b/>
          <w:bCs/>
          <w:sz w:val="24"/>
          <w:szCs w:val="24"/>
          <w:u w:val="single"/>
          <w:lang w:val="en-GB"/>
        </w:rPr>
        <w:t xml:space="preserve"> JDCDB</w:t>
      </w:r>
    </w:p>
    <w:p w:rsidR="00D75F01" w:rsidRPr="00460C97" w:rsidRDefault="00D75F01" w:rsidP="006A273B">
      <w:pPr>
        <w:spacing w:after="0"/>
        <w:ind w:left="331"/>
        <w:jc w:val="both"/>
        <w:rPr>
          <w:rFonts w:ascii="Garamond" w:hAnsi="Garamond"/>
          <w:sz w:val="24"/>
          <w:szCs w:val="24"/>
          <w:lang w:val="en-GB"/>
        </w:rPr>
      </w:pPr>
      <w:r w:rsidRPr="00460C97">
        <w:rPr>
          <w:rFonts w:ascii="Garamond" w:hAnsi="Garamond"/>
          <w:sz w:val="24"/>
          <w:szCs w:val="24"/>
          <w:lang w:val="en-GB"/>
        </w:rPr>
        <w:t>In order to improve the quality of the cadastral information and make it user friendly, DLS</w:t>
      </w:r>
      <w:r w:rsidR="006A273B">
        <w:rPr>
          <w:rFonts w:ascii="Garamond" w:hAnsi="Garamond"/>
          <w:sz w:val="24"/>
          <w:szCs w:val="24"/>
          <w:lang w:val="en-GB"/>
        </w:rPr>
        <w:t xml:space="preserve"> </w:t>
      </w:r>
      <w:r w:rsidR="00CC5EC7">
        <w:rPr>
          <w:rFonts w:ascii="Garamond" w:hAnsi="Garamond"/>
          <w:sz w:val="24"/>
          <w:szCs w:val="24"/>
          <w:lang w:val="en-GB"/>
        </w:rPr>
        <w:t xml:space="preserve">has </w:t>
      </w:r>
      <w:r w:rsidR="009262CA" w:rsidRPr="00460C97">
        <w:rPr>
          <w:rFonts w:ascii="Garamond" w:hAnsi="Garamond"/>
          <w:sz w:val="24"/>
          <w:szCs w:val="24"/>
          <w:lang w:val="en-GB"/>
        </w:rPr>
        <w:t>embarked on a program</w:t>
      </w:r>
      <w:r w:rsidRPr="00460C97">
        <w:rPr>
          <w:rFonts w:ascii="Garamond" w:hAnsi="Garamond"/>
          <w:sz w:val="24"/>
          <w:szCs w:val="24"/>
          <w:lang w:val="en-GB"/>
        </w:rPr>
        <w:t xml:space="preserve"> to ensure that DLS cadastral maps and land register are in</w:t>
      </w:r>
      <w:r w:rsidR="006A273B">
        <w:rPr>
          <w:rFonts w:ascii="Garamond" w:hAnsi="Garamond"/>
          <w:sz w:val="24"/>
          <w:szCs w:val="24"/>
          <w:lang w:val="en-GB"/>
        </w:rPr>
        <w:t xml:space="preserve"> </w:t>
      </w:r>
      <w:r w:rsidRPr="00460C97">
        <w:rPr>
          <w:rFonts w:ascii="Garamond" w:hAnsi="Garamond"/>
          <w:sz w:val="24"/>
          <w:szCs w:val="24"/>
          <w:lang w:val="en-GB"/>
        </w:rPr>
        <w:t>digital form, matched, updated regularly, covering the whole country and available to the</w:t>
      </w:r>
      <w:r w:rsidR="006A273B">
        <w:rPr>
          <w:rFonts w:ascii="Garamond" w:hAnsi="Garamond"/>
          <w:sz w:val="24"/>
          <w:szCs w:val="24"/>
          <w:lang w:val="en-GB"/>
        </w:rPr>
        <w:t xml:space="preserve"> </w:t>
      </w:r>
      <w:r w:rsidRPr="00460C97">
        <w:rPr>
          <w:rFonts w:ascii="Garamond" w:hAnsi="Garamond"/>
          <w:sz w:val="24"/>
          <w:szCs w:val="24"/>
          <w:lang w:val="en-GB"/>
        </w:rPr>
        <w:t>users in a proper and agreed on format.</w:t>
      </w:r>
    </w:p>
    <w:p w:rsidR="00D75F01" w:rsidRPr="00460C97" w:rsidRDefault="00D75F01" w:rsidP="00CC5EC7">
      <w:pPr>
        <w:spacing w:after="0"/>
        <w:ind w:left="331"/>
        <w:jc w:val="both"/>
        <w:rPr>
          <w:rFonts w:ascii="Times New Roman" w:eastAsia="Calibri" w:hAnsi="Times New Roman" w:cs="Times New Roman"/>
          <w:sz w:val="24"/>
          <w:szCs w:val="24"/>
          <w:lang w:eastAsia="fr-BE"/>
        </w:rPr>
      </w:pPr>
      <w:r w:rsidRPr="00460C97">
        <w:rPr>
          <w:rFonts w:ascii="Garamond" w:hAnsi="Garamond"/>
          <w:sz w:val="24"/>
          <w:szCs w:val="24"/>
          <w:lang w:val="en-GB"/>
        </w:rPr>
        <w:t>DLS</w:t>
      </w:r>
      <w:r w:rsidR="007C7302">
        <w:rPr>
          <w:rFonts w:ascii="Garamond" w:hAnsi="Garamond"/>
          <w:sz w:val="24"/>
          <w:szCs w:val="24"/>
          <w:lang w:val="en-GB"/>
        </w:rPr>
        <w:t>’s strategy is aimed at</w:t>
      </w:r>
      <w:r w:rsidRPr="00460C97">
        <w:rPr>
          <w:rFonts w:ascii="Garamond" w:hAnsi="Garamond"/>
          <w:sz w:val="24"/>
          <w:szCs w:val="24"/>
          <w:lang w:val="en-GB"/>
        </w:rPr>
        <w:t xml:space="preserve"> documen</w:t>
      </w:r>
      <w:r w:rsidR="007C7302">
        <w:rPr>
          <w:rFonts w:ascii="Garamond" w:hAnsi="Garamond"/>
          <w:sz w:val="24"/>
          <w:szCs w:val="24"/>
          <w:lang w:val="en-GB"/>
        </w:rPr>
        <w:t>ting the ownership rights, safe</w:t>
      </w:r>
      <w:r w:rsidRPr="00460C97">
        <w:rPr>
          <w:rFonts w:ascii="Garamond" w:hAnsi="Garamond"/>
          <w:sz w:val="24"/>
          <w:szCs w:val="24"/>
          <w:lang w:val="en-GB"/>
        </w:rPr>
        <w:t>guard them, facilitate</w:t>
      </w:r>
      <w:r w:rsidR="006A273B">
        <w:rPr>
          <w:rFonts w:ascii="Garamond" w:hAnsi="Garamond"/>
          <w:sz w:val="24"/>
          <w:szCs w:val="24"/>
          <w:lang w:val="en-GB"/>
        </w:rPr>
        <w:t xml:space="preserve"> </w:t>
      </w:r>
      <w:r w:rsidR="007C7302">
        <w:rPr>
          <w:rFonts w:ascii="Garamond" w:hAnsi="Garamond"/>
          <w:sz w:val="24"/>
          <w:szCs w:val="24"/>
          <w:lang w:val="en-GB"/>
        </w:rPr>
        <w:t>the dealing of these</w:t>
      </w:r>
      <w:r w:rsidRPr="00460C97">
        <w:rPr>
          <w:rFonts w:ascii="Garamond" w:hAnsi="Garamond"/>
          <w:sz w:val="24"/>
          <w:szCs w:val="24"/>
          <w:lang w:val="en-GB"/>
        </w:rPr>
        <w:t xml:space="preserve"> rights, and sharing for building the GIS. That is why CIS must be complete,</w:t>
      </w:r>
      <w:r w:rsidR="006A273B">
        <w:rPr>
          <w:rFonts w:ascii="Garamond" w:hAnsi="Garamond"/>
          <w:sz w:val="24"/>
          <w:szCs w:val="24"/>
          <w:lang w:val="en-GB"/>
        </w:rPr>
        <w:t xml:space="preserve"> </w:t>
      </w:r>
      <w:r w:rsidRPr="00460C97">
        <w:rPr>
          <w:rFonts w:ascii="Garamond" w:hAnsi="Garamond"/>
          <w:sz w:val="24"/>
          <w:szCs w:val="24"/>
          <w:lang w:val="en-GB"/>
        </w:rPr>
        <w:t>accu</w:t>
      </w:r>
      <w:r w:rsidR="00CC5EC7">
        <w:rPr>
          <w:rFonts w:ascii="Garamond" w:hAnsi="Garamond"/>
          <w:sz w:val="24"/>
          <w:szCs w:val="24"/>
          <w:lang w:val="en-GB"/>
        </w:rPr>
        <w:t>rate, and easy to retrieve. DLS’s</w:t>
      </w:r>
      <w:r w:rsidRPr="00460C97">
        <w:rPr>
          <w:rFonts w:ascii="Garamond" w:hAnsi="Garamond"/>
          <w:sz w:val="24"/>
          <w:szCs w:val="24"/>
          <w:lang w:val="en-GB"/>
        </w:rPr>
        <w:t xml:space="preserve"> quality policy started by implementing</w:t>
      </w:r>
      <w:r w:rsidR="006A273B">
        <w:rPr>
          <w:rFonts w:ascii="Garamond" w:hAnsi="Garamond"/>
          <w:sz w:val="24"/>
          <w:szCs w:val="24"/>
          <w:lang w:val="en-GB"/>
        </w:rPr>
        <w:t xml:space="preserve"> sub-projects such as </w:t>
      </w:r>
      <w:r w:rsidRPr="00460C97">
        <w:rPr>
          <w:rFonts w:ascii="Garamond" w:hAnsi="Garamond"/>
          <w:sz w:val="24"/>
          <w:szCs w:val="24"/>
          <w:lang w:val="en-GB"/>
        </w:rPr>
        <w:t>computerization for LRDs and data cleansing. This continuous process means that both</w:t>
      </w:r>
      <w:r w:rsidR="006A273B">
        <w:rPr>
          <w:rFonts w:ascii="Garamond" w:hAnsi="Garamond"/>
          <w:sz w:val="24"/>
          <w:szCs w:val="24"/>
          <w:lang w:val="en-GB"/>
        </w:rPr>
        <w:t xml:space="preserve"> </w:t>
      </w:r>
      <w:r w:rsidR="005B5924">
        <w:rPr>
          <w:rFonts w:ascii="Garamond" w:hAnsi="Garamond"/>
          <w:sz w:val="24"/>
          <w:szCs w:val="24"/>
          <w:lang w:val="en-GB"/>
        </w:rPr>
        <w:t xml:space="preserve">the </w:t>
      </w:r>
      <w:r w:rsidRPr="00460C97">
        <w:rPr>
          <w:rFonts w:ascii="Garamond" w:hAnsi="Garamond"/>
          <w:sz w:val="24"/>
          <w:szCs w:val="24"/>
          <w:lang w:val="en-GB"/>
        </w:rPr>
        <w:t>map</w:t>
      </w:r>
      <w:r w:rsidR="005B5924">
        <w:rPr>
          <w:rFonts w:ascii="Garamond" w:hAnsi="Garamond"/>
          <w:sz w:val="24"/>
          <w:szCs w:val="24"/>
          <w:lang w:val="en-GB"/>
        </w:rPr>
        <w:t>s</w:t>
      </w:r>
      <w:r w:rsidRPr="00460C97">
        <w:rPr>
          <w:rFonts w:ascii="Garamond" w:hAnsi="Garamond"/>
          <w:sz w:val="24"/>
          <w:szCs w:val="24"/>
          <w:lang w:val="en-GB"/>
        </w:rPr>
        <w:t xml:space="preserve"> and </w:t>
      </w:r>
      <w:r w:rsidR="005B5924">
        <w:rPr>
          <w:rFonts w:ascii="Garamond" w:hAnsi="Garamond"/>
          <w:sz w:val="24"/>
          <w:szCs w:val="24"/>
          <w:lang w:val="en-GB"/>
        </w:rPr>
        <w:t xml:space="preserve">the </w:t>
      </w:r>
      <w:r w:rsidRPr="00460C97">
        <w:rPr>
          <w:rFonts w:ascii="Garamond" w:hAnsi="Garamond"/>
          <w:sz w:val="24"/>
          <w:szCs w:val="24"/>
          <w:lang w:val="en-GB"/>
        </w:rPr>
        <w:t>register must be complete, homogenous and matched, consequently each parcel in</w:t>
      </w:r>
      <w:r w:rsidR="006A273B">
        <w:rPr>
          <w:rFonts w:ascii="Garamond" w:hAnsi="Garamond"/>
          <w:sz w:val="24"/>
          <w:szCs w:val="24"/>
          <w:lang w:val="en-GB"/>
        </w:rPr>
        <w:t xml:space="preserve"> </w:t>
      </w:r>
      <w:r w:rsidRPr="00460C97">
        <w:rPr>
          <w:rFonts w:ascii="Garamond" w:hAnsi="Garamond"/>
          <w:sz w:val="24"/>
          <w:szCs w:val="24"/>
          <w:lang w:val="en-GB"/>
        </w:rPr>
        <w:t xml:space="preserve">JDCDB has </w:t>
      </w:r>
      <w:r w:rsidR="007C7302">
        <w:rPr>
          <w:rFonts w:ascii="Garamond" w:hAnsi="Garamond"/>
          <w:sz w:val="24"/>
          <w:szCs w:val="24"/>
          <w:lang w:val="en-GB"/>
        </w:rPr>
        <w:t xml:space="preserve">a </w:t>
      </w:r>
      <w:r w:rsidRPr="00460C97">
        <w:rPr>
          <w:rFonts w:ascii="Garamond" w:hAnsi="Garamond"/>
          <w:sz w:val="24"/>
          <w:szCs w:val="24"/>
          <w:lang w:val="en-GB"/>
        </w:rPr>
        <w:t>record in the register (Oracle) through common key (DLS_KEY),</w:t>
      </w:r>
      <w:r w:rsidR="007C7302">
        <w:rPr>
          <w:rFonts w:ascii="Garamond" w:hAnsi="Garamond"/>
          <w:sz w:val="24"/>
          <w:szCs w:val="24"/>
          <w:lang w:val="en-GB"/>
        </w:rPr>
        <w:t xml:space="preserve"> </w:t>
      </w:r>
      <w:r w:rsidRPr="00460C97">
        <w:rPr>
          <w:rFonts w:ascii="Garamond" w:hAnsi="Garamond"/>
          <w:sz w:val="24"/>
          <w:szCs w:val="24"/>
          <w:lang w:val="en-GB"/>
        </w:rPr>
        <w:t>and all question</w:t>
      </w:r>
      <w:r w:rsidR="007C7302">
        <w:rPr>
          <w:rFonts w:ascii="Garamond" w:hAnsi="Garamond"/>
          <w:sz w:val="24"/>
          <w:szCs w:val="24"/>
          <w:lang w:val="en-GB"/>
        </w:rPr>
        <w:t>s</w:t>
      </w:r>
      <w:r w:rsidR="006A273B">
        <w:rPr>
          <w:rFonts w:ascii="Garamond" w:hAnsi="Garamond"/>
          <w:sz w:val="24"/>
          <w:szCs w:val="24"/>
          <w:lang w:val="en-GB"/>
        </w:rPr>
        <w:t xml:space="preserve"> </w:t>
      </w:r>
      <w:r w:rsidR="005B5924">
        <w:rPr>
          <w:rFonts w:ascii="Garamond" w:hAnsi="Garamond"/>
          <w:sz w:val="24"/>
          <w:szCs w:val="24"/>
          <w:lang w:val="en-GB"/>
        </w:rPr>
        <w:t>concerning</w:t>
      </w:r>
      <w:r w:rsidR="007C7302">
        <w:rPr>
          <w:rFonts w:ascii="Garamond" w:hAnsi="Garamond"/>
          <w:sz w:val="24"/>
          <w:szCs w:val="24"/>
          <w:lang w:val="en-GB"/>
        </w:rPr>
        <w:t xml:space="preserve"> </w:t>
      </w:r>
      <w:r w:rsidRPr="00460C97">
        <w:rPr>
          <w:rFonts w:ascii="Garamond" w:hAnsi="Garamond"/>
          <w:sz w:val="24"/>
          <w:szCs w:val="24"/>
          <w:lang w:val="en-GB"/>
        </w:rPr>
        <w:t>where, how much, wh</w:t>
      </w:r>
      <w:r w:rsidR="007C7302">
        <w:rPr>
          <w:rFonts w:ascii="Garamond" w:hAnsi="Garamond"/>
          <w:sz w:val="24"/>
          <w:szCs w:val="24"/>
          <w:lang w:val="en-GB"/>
        </w:rPr>
        <w:t xml:space="preserve">o, and how should be answered </w:t>
      </w:r>
      <w:r w:rsidR="005B5924">
        <w:rPr>
          <w:rFonts w:ascii="Garamond" w:hAnsi="Garamond"/>
          <w:sz w:val="24"/>
          <w:szCs w:val="24"/>
          <w:lang w:val="en-GB"/>
        </w:rPr>
        <w:t>immediately</w:t>
      </w:r>
      <w:r w:rsidRPr="00460C97">
        <w:rPr>
          <w:rFonts w:ascii="Garamond" w:hAnsi="Garamond"/>
          <w:sz w:val="24"/>
          <w:szCs w:val="24"/>
          <w:lang w:val="en-GB"/>
        </w:rPr>
        <w:t xml:space="preserve">, </w:t>
      </w:r>
      <w:r w:rsidR="005B5924">
        <w:rPr>
          <w:rFonts w:ascii="Garamond" w:hAnsi="Garamond"/>
          <w:sz w:val="24"/>
          <w:szCs w:val="24"/>
          <w:lang w:val="en-GB"/>
        </w:rPr>
        <w:t xml:space="preserve">and </w:t>
      </w:r>
      <w:r w:rsidRPr="00460C97">
        <w:rPr>
          <w:rFonts w:ascii="Garamond" w:hAnsi="Garamond"/>
          <w:sz w:val="24"/>
          <w:szCs w:val="24"/>
          <w:lang w:val="en-GB"/>
        </w:rPr>
        <w:t>amended by</w:t>
      </w:r>
      <w:r w:rsidR="006A273B">
        <w:rPr>
          <w:rFonts w:ascii="Garamond" w:hAnsi="Garamond"/>
          <w:sz w:val="24"/>
          <w:szCs w:val="24"/>
          <w:lang w:val="en-GB"/>
        </w:rPr>
        <w:t xml:space="preserve"> </w:t>
      </w:r>
      <w:r w:rsidR="005B5924">
        <w:rPr>
          <w:rFonts w:ascii="Garamond" w:hAnsi="Garamond"/>
          <w:sz w:val="24"/>
          <w:szCs w:val="24"/>
          <w:lang w:val="en-GB"/>
        </w:rPr>
        <w:t xml:space="preserve">means of inspections reports </w:t>
      </w:r>
      <w:r w:rsidRPr="00460C97">
        <w:rPr>
          <w:rFonts w:ascii="Garamond" w:hAnsi="Garamond"/>
          <w:sz w:val="24"/>
          <w:szCs w:val="24"/>
          <w:lang w:val="en-GB"/>
        </w:rPr>
        <w:t>display</w:t>
      </w:r>
      <w:r w:rsidR="005B5924">
        <w:rPr>
          <w:rFonts w:ascii="Garamond" w:hAnsi="Garamond"/>
          <w:sz w:val="24"/>
          <w:szCs w:val="24"/>
          <w:lang w:val="en-GB"/>
        </w:rPr>
        <w:t>ing</w:t>
      </w:r>
      <w:r w:rsidR="00CC5EC7">
        <w:rPr>
          <w:rFonts w:ascii="Garamond" w:hAnsi="Garamond"/>
          <w:sz w:val="24"/>
          <w:szCs w:val="24"/>
          <w:lang w:val="en-GB"/>
        </w:rPr>
        <w:t xml:space="preserve"> differences between JDCDB and the register.</w:t>
      </w:r>
      <w:r w:rsidR="005B5924">
        <w:rPr>
          <w:rFonts w:ascii="Garamond" w:hAnsi="Garamond"/>
          <w:sz w:val="24"/>
          <w:szCs w:val="24"/>
          <w:lang w:val="en-GB"/>
        </w:rPr>
        <w:t xml:space="preserve"> </w:t>
      </w:r>
    </w:p>
    <w:p w:rsidR="00D75F01" w:rsidRDefault="00D75F01" w:rsidP="005B5924">
      <w:pPr>
        <w:ind w:left="330"/>
        <w:jc w:val="both"/>
        <w:rPr>
          <w:rFonts w:ascii="Times New Roman" w:eastAsia="Calibri" w:hAnsi="Times New Roman" w:cs="Times New Roman"/>
          <w:sz w:val="24"/>
          <w:szCs w:val="24"/>
          <w:lang w:eastAsia="fr-BE"/>
        </w:rPr>
      </w:pPr>
    </w:p>
    <w:p w:rsidR="00D75F01" w:rsidRPr="00460C97" w:rsidRDefault="00526D8D" w:rsidP="005B5924">
      <w:pPr>
        <w:ind w:left="330"/>
        <w:jc w:val="both"/>
        <w:rPr>
          <w:rFonts w:ascii="Garamond" w:hAnsi="Garamond"/>
          <w:b/>
          <w:bCs/>
          <w:sz w:val="24"/>
          <w:szCs w:val="24"/>
          <w:u w:val="single"/>
          <w:lang w:val="en-GB"/>
        </w:rPr>
      </w:pPr>
      <w:r>
        <w:rPr>
          <w:rFonts w:ascii="Garamond" w:hAnsi="Garamond"/>
          <w:b/>
          <w:bCs/>
          <w:sz w:val="24"/>
          <w:szCs w:val="24"/>
          <w:u w:val="single"/>
          <w:lang w:val="en-GB"/>
        </w:rPr>
        <w:t>7</w:t>
      </w:r>
      <w:r w:rsidR="00460C97">
        <w:rPr>
          <w:rFonts w:ascii="Garamond" w:hAnsi="Garamond"/>
          <w:b/>
          <w:bCs/>
          <w:sz w:val="24"/>
          <w:szCs w:val="24"/>
          <w:u w:val="single"/>
          <w:lang w:val="en-GB"/>
        </w:rPr>
        <w:t xml:space="preserve">. </w:t>
      </w:r>
      <w:r w:rsidR="00D75F01" w:rsidRPr="00460C97">
        <w:rPr>
          <w:rFonts w:ascii="Garamond" w:hAnsi="Garamond"/>
          <w:b/>
          <w:bCs/>
          <w:sz w:val="24"/>
          <w:szCs w:val="24"/>
          <w:u w:val="single"/>
          <w:lang w:val="en-GB"/>
        </w:rPr>
        <w:t>Renewing of cadastre and quality control approach</w:t>
      </w:r>
    </w:p>
    <w:p w:rsidR="005B5924" w:rsidRDefault="00D75F01" w:rsidP="005B5924">
      <w:pPr>
        <w:spacing w:after="0"/>
        <w:ind w:left="331"/>
        <w:jc w:val="both"/>
        <w:rPr>
          <w:rFonts w:ascii="Garamond" w:hAnsi="Garamond"/>
          <w:sz w:val="24"/>
          <w:szCs w:val="24"/>
          <w:lang w:val="en-GB"/>
        </w:rPr>
      </w:pPr>
      <w:r w:rsidRPr="00460C97">
        <w:rPr>
          <w:rFonts w:ascii="Garamond" w:hAnsi="Garamond"/>
          <w:sz w:val="24"/>
          <w:szCs w:val="24"/>
          <w:lang w:val="en-GB"/>
        </w:rPr>
        <w:t>The problem of low accuracy of the digital cadastral maps due to geodetic network</w:t>
      </w:r>
      <w:r w:rsidR="005B5924">
        <w:rPr>
          <w:rFonts w:ascii="Garamond" w:hAnsi="Garamond"/>
          <w:sz w:val="24"/>
          <w:szCs w:val="24"/>
          <w:lang w:val="en-GB"/>
        </w:rPr>
        <w:t xml:space="preserve"> </w:t>
      </w:r>
      <w:r w:rsidRPr="00460C97">
        <w:rPr>
          <w:rFonts w:ascii="Garamond" w:hAnsi="Garamond"/>
          <w:sz w:val="24"/>
          <w:szCs w:val="24"/>
          <w:lang w:val="en-GB"/>
        </w:rPr>
        <w:t>limi</w:t>
      </w:r>
      <w:r w:rsidR="00BF3C80">
        <w:rPr>
          <w:rFonts w:ascii="Garamond" w:hAnsi="Garamond"/>
          <w:sz w:val="24"/>
          <w:szCs w:val="24"/>
          <w:lang w:val="en-GB"/>
        </w:rPr>
        <w:t>tations, the high price of land</w:t>
      </w:r>
      <w:r w:rsidRPr="00460C97">
        <w:rPr>
          <w:rFonts w:ascii="Garamond" w:hAnsi="Garamond"/>
          <w:sz w:val="24"/>
          <w:szCs w:val="24"/>
          <w:lang w:val="en-GB"/>
        </w:rPr>
        <w:t>, the expectations of owners to get reliable results, and the</w:t>
      </w:r>
      <w:r w:rsidR="005B5924">
        <w:rPr>
          <w:rFonts w:ascii="Garamond" w:hAnsi="Garamond"/>
          <w:sz w:val="24"/>
          <w:szCs w:val="24"/>
          <w:lang w:val="en-GB"/>
        </w:rPr>
        <w:t xml:space="preserve"> </w:t>
      </w:r>
      <w:r w:rsidRPr="00460C97">
        <w:rPr>
          <w:rFonts w:ascii="Garamond" w:hAnsi="Garamond"/>
          <w:sz w:val="24"/>
          <w:szCs w:val="24"/>
          <w:lang w:val="en-GB"/>
        </w:rPr>
        <w:t>conflicts between owners because of contradiction between the physical reality on the ground</w:t>
      </w:r>
      <w:r w:rsidR="005B5924">
        <w:rPr>
          <w:rFonts w:ascii="Garamond" w:hAnsi="Garamond"/>
          <w:sz w:val="24"/>
          <w:szCs w:val="24"/>
          <w:lang w:val="en-GB"/>
        </w:rPr>
        <w:t xml:space="preserve"> </w:t>
      </w:r>
      <w:r w:rsidRPr="00460C97">
        <w:rPr>
          <w:rFonts w:ascii="Garamond" w:hAnsi="Garamond"/>
          <w:sz w:val="24"/>
          <w:szCs w:val="24"/>
          <w:lang w:val="en-GB"/>
        </w:rPr>
        <w:t>and its reflection on the JDCDB, all these factors push in the direction of improving the</w:t>
      </w:r>
      <w:r w:rsidR="005B5924">
        <w:rPr>
          <w:rFonts w:ascii="Garamond" w:hAnsi="Garamond"/>
          <w:sz w:val="24"/>
          <w:szCs w:val="24"/>
          <w:lang w:val="en-GB"/>
        </w:rPr>
        <w:t xml:space="preserve"> </w:t>
      </w:r>
      <w:r w:rsidRPr="00460C97">
        <w:rPr>
          <w:rFonts w:ascii="Garamond" w:hAnsi="Garamond"/>
          <w:sz w:val="24"/>
          <w:szCs w:val="24"/>
          <w:lang w:val="en-GB"/>
        </w:rPr>
        <w:t>cadastral information and maki</w:t>
      </w:r>
      <w:r w:rsidR="00F63606">
        <w:rPr>
          <w:rFonts w:ascii="Garamond" w:hAnsi="Garamond"/>
          <w:sz w:val="24"/>
          <w:szCs w:val="24"/>
          <w:lang w:val="en-GB"/>
        </w:rPr>
        <w:t>ng it available in an easily accessible</w:t>
      </w:r>
      <w:r w:rsidRPr="00460C97">
        <w:rPr>
          <w:rFonts w:ascii="Garamond" w:hAnsi="Garamond"/>
          <w:sz w:val="24"/>
          <w:szCs w:val="24"/>
          <w:lang w:val="en-GB"/>
        </w:rPr>
        <w:t xml:space="preserve"> and </w:t>
      </w:r>
      <w:r w:rsidR="00F63606">
        <w:rPr>
          <w:rFonts w:ascii="Garamond" w:hAnsi="Garamond"/>
          <w:sz w:val="24"/>
          <w:szCs w:val="24"/>
          <w:lang w:val="en-GB"/>
        </w:rPr>
        <w:t xml:space="preserve">user </w:t>
      </w:r>
      <w:r w:rsidRPr="00460C97">
        <w:rPr>
          <w:rFonts w:ascii="Garamond" w:hAnsi="Garamond"/>
          <w:sz w:val="24"/>
          <w:szCs w:val="24"/>
          <w:lang w:val="en-GB"/>
        </w:rPr>
        <w:t>friendly form</w:t>
      </w:r>
      <w:r w:rsidR="00F63606">
        <w:rPr>
          <w:rFonts w:ascii="Garamond" w:hAnsi="Garamond"/>
          <w:sz w:val="24"/>
          <w:szCs w:val="24"/>
          <w:lang w:val="en-GB"/>
        </w:rPr>
        <w:t>at</w:t>
      </w:r>
      <w:r w:rsidRPr="00460C97">
        <w:rPr>
          <w:rFonts w:ascii="Garamond" w:hAnsi="Garamond"/>
          <w:sz w:val="24"/>
          <w:szCs w:val="24"/>
          <w:lang w:val="en-GB"/>
        </w:rPr>
        <w:t>. At different times</w:t>
      </w:r>
      <w:r w:rsidR="00F63606">
        <w:rPr>
          <w:rFonts w:ascii="Garamond" w:hAnsi="Garamond"/>
          <w:sz w:val="24"/>
          <w:szCs w:val="24"/>
          <w:lang w:val="en-GB"/>
        </w:rPr>
        <w:t xml:space="preserve"> </w:t>
      </w:r>
      <w:r w:rsidRPr="00460C97">
        <w:rPr>
          <w:rFonts w:ascii="Garamond" w:hAnsi="Garamond"/>
          <w:sz w:val="24"/>
          <w:szCs w:val="24"/>
          <w:lang w:val="en-GB"/>
        </w:rPr>
        <w:t>during the 70s, 80s and 90s the whole resurveying concept was brought up as sole solution to</w:t>
      </w:r>
      <w:r w:rsidR="005B5924">
        <w:rPr>
          <w:rFonts w:ascii="Garamond" w:hAnsi="Garamond"/>
          <w:sz w:val="24"/>
          <w:szCs w:val="24"/>
          <w:lang w:val="en-GB"/>
        </w:rPr>
        <w:t xml:space="preserve"> </w:t>
      </w:r>
      <w:r w:rsidRPr="00460C97">
        <w:rPr>
          <w:rFonts w:ascii="Garamond" w:hAnsi="Garamond"/>
          <w:sz w:val="24"/>
          <w:szCs w:val="24"/>
          <w:lang w:val="en-GB"/>
        </w:rPr>
        <w:t>this problem, but the tremendous work and costs needed to implement this solution made it</w:t>
      </w:r>
      <w:r w:rsidR="005B5924">
        <w:rPr>
          <w:rFonts w:ascii="Garamond" w:hAnsi="Garamond"/>
          <w:sz w:val="24"/>
          <w:szCs w:val="24"/>
          <w:lang w:val="en-GB"/>
        </w:rPr>
        <w:t xml:space="preserve"> an </w:t>
      </w:r>
      <w:r w:rsidRPr="00460C97">
        <w:rPr>
          <w:rFonts w:ascii="Garamond" w:hAnsi="Garamond"/>
          <w:sz w:val="24"/>
          <w:szCs w:val="24"/>
          <w:lang w:val="en-GB"/>
        </w:rPr>
        <w:t>unrealistic one.</w:t>
      </w:r>
    </w:p>
    <w:p w:rsidR="005B5924" w:rsidRDefault="005B5924" w:rsidP="005B5924">
      <w:pPr>
        <w:spacing w:after="0"/>
        <w:ind w:left="331"/>
        <w:jc w:val="both"/>
        <w:rPr>
          <w:rFonts w:ascii="Garamond" w:hAnsi="Garamond"/>
          <w:sz w:val="24"/>
          <w:szCs w:val="24"/>
          <w:lang w:val="en-GB"/>
        </w:rPr>
      </w:pPr>
    </w:p>
    <w:p w:rsidR="00D75F01" w:rsidRPr="00460C97" w:rsidRDefault="00D75F01" w:rsidP="005B5924">
      <w:pPr>
        <w:spacing w:after="0"/>
        <w:ind w:left="331"/>
        <w:jc w:val="both"/>
        <w:rPr>
          <w:rFonts w:ascii="Garamond" w:hAnsi="Garamond"/>
          <w:sz w:val="24"/>
          <w:szCs w:val="24"/>
          <w:lang w:val="en-GB"/>
        </w:rPr>
      </w:pPr>
      <w:r w:rsidRPr="005B5924">
        <w:rPr>
          <w:rFonts w:ascii="Garamond" w:hAnsi="Garamond"/>
          <w:sz w:val="24"/>
          <w:szCs w:val="24"/>
          <w:lang w:val="en-GB"/>
        </w:rPr>
        <w:t>The alternative that DLS come up with after consulting international experts on this issue</w:t>
      </w:r>
      <w:r w:rsidR="005B5924">
        <w:rPr>
          <w:rFonts w:ascii="Garamond" w:hAnsi="Garamond"/>
          <w:sz w:val="24"/>
          <w:szCs w:val="24"/>
          <w:lang w:val="en-GB"/>
        </w:rPr>
        <w:t xml:space="preserve"> (m</w:t>
      </w:r>
      <w:r w:rsidRPr="00460C97">
        <w:rPr>
          <w:rFonts w:ascii="Garamond" w:hAnsi="Garamond"/>
          <w:sz w:val="24"/>
          <w:szCs w:val="24"/>
          <w:lang w:val="en-GB"/>
        </w:rPr>
        <w:t>ainly German experts through GTZ) was the concept of partial resurveying. The concept</w:t>
      </w:r>
      <w:r w:rsidR="005B5924">
        <w:rPr>
          <w:rFonts w:ascii="Garamond" w:hAnsi="Garamond"/>
          <w:sz w:val="24"/>
          <w:szCs w:val="24"/>
          <w:lang w:val="en-GB"/>
        </w:rPr>
        <w:t xml:space="preserve"> </w:t>
      </w:r>
      <w:r w:rsidRPr="00460C97">
        <w:rPr>
          <w:rFonts w:ascii="Garamond" w:hAnsi="Garamond"/>
          <w:sz w:val="24"/>
          <w:szCs w:val="24"/>
          <w:lang w:val="en-GB"/>
        </w:rPr>
        <w:t>strategy is to renew the cadastral maps gradually by replacing the current coordinates of the</w:t>
      </w:r>
      <w:r w:rsidR="005B5924">
        <w:rPr>
          <w:rFonts w:ascii="Garamond" w:hAnsi="Garamond"/>
          <w:sz w:val="24"/>
          <w:szCs w:val="24"/>
          <w:lang w:val="en-GB"/>
        </w:rPr>
        <w:t xml:space="preserve"> </w:t>
      </w:r>
      <w:r w:rsidRPr="00460C97">
        <w:rPr>
          <w:rFonts w:ascii="Garamond" w:hAnsi="Garamond"/>
          <w:sz w:val="24"/>
          <w:szCs w:val="24"/>
          <w:lang w:val="en-GB"/>
        </w:rPr>
        <w:t>boundary points by new accurately observed and computed coordinates using the JTM</w:t>
      </w:r>
      <w:r w:rsidR="005B5924">
        <w:rPr>
          <w:rFonts w:ascii="Garamond" w:hAnsi="Garamond"/>
          <w:sz w:val="24"/>
          <w:szCs w:val="24"/>
          <w:lang w:val="en-GB"/>
        </w:rPr>
        <w:t xml:space="preserve"> </w:t>
      </w:r>
      <w:r w:rsidRPr="00460C97">
        <w:rPr>
          <w:rFonts w:ascii="Garamond" w:hAnsi="Garamond"/>
          <w:sz w:val="24"/>
          <w:szCs w:val="24"/>
          <w:lang w:val="en-GB"/>
        </w:rPr>
        <w:t>projection. The gradual replacement of old coordinates with new ones means that every time</w:t>
      </w:r>
      <w:r w:rsidR="005B5924">
        <w:rPr>
          <w:rFonts w:ascii="Garamond" w:hAnsi="Garamond"/>
          <w:sz w:val="24"/>
          <w:szCs w:val="24"/>
          <w:lang w:val="en-GB"/>
        </w:rPr>
        <w:t xml:space="preserve"> </w:t>
      </w:r>
      <w:r w:rsidRPr="00460C97">
        <w:rPr>
          <w:rFonts w:ascii="Garamond" w:hAnsi="Garamond"/>
          <w:sz w:val="24"/>
          <w:szCs w:val="24"/>
          <w:lang w:val="en-GB"/>
        </w:rPr>
        <w:t>when a new subdivision of a parcel is under process, a boundary reestablishment must and</w:t>
      </w:r>
      <w:r w:rsidR="005B5924">
        <w:rPr>
          <w:rFonts w:ascii="Garamond" w:hAnsi="Garamond"/>
          <w:sz w:val="24"/>
          <w:szCs w:val="24"/>
          <w:lang w:val="en-GB"/>
        </w:rPr>
        <w:t xml:space="preserve"> </w:t>
      </w:r>
      <w:r w:rsidRPr="00460C97">
        <w:rPr>
          <w:rFonts w:ascii="Garamond" w:hAnsi="Garamond"/>
          <w:sz w:val="24"/>
          <w:szCs w:val="24"/>
          <w:lang w:val="en-GB"/>
        </w:rPr>
        <w:t>should precede it. This boundary reestablishment will be carried out using a uniform, precise</w:t>
      </w:r>
      <w:r w:rsidR="005B5924">
        <w:rPr>
          <w:rFonts w:ascii="Garamond" w:hAnsi="Garamond"/>
          <w:sz w:val="24"/>
          <w:szCs w:val="24"/>
          <w:lang w:val="en-GB"/>
        </w:rPr>
        <w:t xml:space="preserve"> </w:t>
      </w:r>
      <w:r w:rsidRPr="00460C97">
        <w:rPr>
          <w:rFonts w:ascii="Garamond" w:hAnsi="Garamond"/>
          <w:sz w:val="24"/>
          <w:szCs w:val="24"/>
          <w:lang w:val="en-GB"/>
        </w:rPr>
        <w:t>and homogeneous geodetic network in JTM; by this the result will be a set of new computed</w:t>
      </w:r>
      <w:r w:rsidR="005B5924">
        <w:rPr>
          <w:rFonts w:ascii="Garamond" w:hAnsi="Garamond"/>
          <w:sz w:val="24"/>
          <w:szCs w:val="24"/>
          <w:lang w:val="en-GB"/>
        </w:rPr>
        <w:t xml:space="preserve"> </w:t>
      </w:r>
      <w:r w:rsidRPr="00460C97">
        <w:rPr>
          <w:rFonts w:ascii="Garamond" w:hAnsi="Garamond"/>
          <w:sz w:val="24"/>
          <w:szCs w:val="24"/>
          <w:lang w:val="en-GB"/>
        </w:rPr>
        <w:t>boundary points that will automatically replace the old one and by that updating the cadastral</w:t>
      </w:r>
      <w:r w:rsidR="005B5924">
        <w:rPr>
          <w:rFonts w:ascii="Garamond" w:hAnsi="Garamond"/>
          <w:sz w:val="24"/>
          <w:szCs w:val="24"/>
          <w:lang w:val="en-GB"/>
        </w:rPr>
        <w:t xml:space="preserve"> </w:t>
      </w:r>
      <w:r w:rsidRPr="00460C97">
        <w:rPr>
          <w:rFonts w:ascii="Garamond" w:hAnsi="Garamond"/>
          <w:sz w:val="24"/>
          <w:szCs w:val="24"/>
          <w:lang w:val="en-GB"/>
        </w:rPr>
        <w:t>map gradually. For that to happen smoothly and without any duplication of work in the future,</w:t>
      </w:r>
    </w:p>
    <w:p w:rsidR="00D75F01" w:rsidRDefault="00D75F01" w:rsidP="005B5924">
      <w:pPr>
        <w:spacing w:after="0"/>
        <w:ind w:left="331"/>
        <w:jc w:val="both"/>
        <w:rPr>
          <w:rFonts w:ascii="Garamond" w:hAnsi="Garamond"/>
          <w:sz w:val="24"/>
          <w:szCs w:val="24"/>
          <w:lang w:val="en-GB"/>
        </w:rPr>
      </w:pPr>
      <w:r w:rsidRPr="00460C97">
        <w:rPr>
          <w:rFonts w:ascii="Garamond" w:hAnsi="Garamond"/>
          <w:sz w:val="24"/>
          <w:szCs w:val="24"/>
          <w:lang w:val="en-GB"/>
        </w:rPr>
        <w:t xml:space="preserve">the cadastral maps must be converted into JTM projection first. </w:t>
      </w:r>
      <w:r w:rsidR="00E876EE">
        <w:rPr>
          <w:rFonts w:ascii="Garamond" w:hAnsi="Garamond"/>
          <w:sz w:val="24"/>
          <w:szCs w:val="24"/>
          <w:lang w:val="en-GB"/>
        </w:rPr>
        <w:t xml:space="preserve">It is </w:t>
      </w:r>
      <w:r w:rsidRPr="00460C97">
        <w:rPr>
          <w:rFonts w:ascii="Garamond" w:hAnsi="Garamond"/>
          <w:sz w:val="24"/>
          <w:szCs w:val="24"/>
          <w:lang w:val="en-GB"/>
        </w:rPr>
        <w:t>not necessary to</w:t>
      </w:r>
      <w:r w:rsidR="005B5924">
        <w:rPr>
          <w:rFonts w:ascii="Garamond" w:hAnsi="Garamond"/>
          <w:sz w:val="24"/>
          <w:szCs w:val="24"/>
          <w:lang w:val="en-GB"/>
        </w:rPr>
        <w:t xml:space="preserve"> </w:t>
      </w:r>
      <w:r w:rsidRPr="00460C97">
        <w:rPr>
          <w:rFonts w:ascii="Garamond" w:hAnsi="Garamond"/>
          <w:sz w:val="24"/>
          <w:szCs w:val="24"/>
          <w:lang w:val="en-GB"/>
        </w:rPr>
        <w:t>wait for a new subdivision of a parcel in order to renew and update JDCDB; the same</w:t>
      </w:r>
      <w:r w:rsidR="005B5924">
        <w:rPr>
          <w:rFonts w:ascii="Garamond" w:hAnsi="Garamond"/>
          <w:sz w:val="24"/>
          <w:szCs w:val="24"/>
          <w:lang w:val="en-GB"/>
        </w:rPr>
        <w:t xml:space="preserve"> </w:t>
      </w:r>
      <w:r w:rsidRPr="00460C97">
        <w:rPr>
          <w:rFonts w:ascii="Garamond" w:hAnsi="Garamond"/>
          <w:sz w:val="24"/>
          <w:szCs w:val="24"/>
          <w:lang w:val="en-GB"/>
        </w:rPr>
        <w:t>procedure can be executed for all areas with big discrepancies. The best way to put clear and</w:t>
      </w:r>
      <w:r w:rsidR="005B5924">
        <w:rPr>
          <w:rFonts w:ascii="Garamond" w:hAnsi="Garamond"/>
          <w:sz w:val="24"/>
          <w:szCs w:val="24"/>
          <w:lang w:val="en-GB"/>
        </w:rPr>
        <w:t xml:space="preserve"> </w:t>
      </w:r>
      <w:r w:rsidRPr="00460C97">
        <w:rPr>
          <w:rFonts w:ascii="Garamond" w:hAnsi="Garamond"/>
          <w:sz w:val="24"/>
          <w:szCs w:val="24"/>
          <w:lang w:val="en-GB"/>
        </w:rPr>
        <w:t>exact priorities for areas to be resurveyed by taking into consideration the value, location,</w:t>
      </w:r>
      <w:r w:rsidR="005B5924">
        <w:rPr>
          <w:rFonts w:ascii="Garamond" w:hAnsi="Garamond"/>
          <w:sz w:val="24"/>
          <w:szCs w:val="24"/>
          <w:lang w:val="en-GB"/>
        </w:rPr>
        <w:t xml:space="preserve"> </w:t>
      </w:r>
      <w:r w:rsidRPr="00460C97">
        <w:rPr>
          <w:rFonts w:ascii="Garamond" w:hAnsi="Garamond"/>
          <w:sz w:val="24"/>
          <w:szCs w:val="24"/>
          <w:lang w:val="en-GB"/>
        </w:rPr>
        <w:t>density, number of transaction, level of demand on accurate data, etc.</w:t>
      </w:r>
    </w:p>
    <w:p w:rsidR="005B5924" w:rsidRPr="00460C97" w:rsidRDefault="005B5924" w:rsidP="005B5924">
      <w:pPr>
        <w:spacing w:after="0"/>
        <w:ind w:left="331"/>
        <w:jc w:val="both"/>
        <w:rPr>
          <w:rFonts w:ascii="Garamond" w:hAnsi="Garamond"/>
          <w:sz w:val="24"/>
          <w:szCs w:val="24"/>
          <w:lang w:val="en-GB"/>
        </w:rPr>
      </w:pPr>
    </w:p>
    <w:p w:rsidR="00D75F01" w:rsidRDefault="00D75F01" w:rsidP="005B5924">
      <w:pPr>
        <w:spacing w:after="0"/>
        <w:ind w:left="331"/>
        <w:jc w:val="both"/>
        <w:rPr>
          <w:rFonts w:ascii="Garamond" w:hAnsi="Garamond"/>
          <w:sz w:val="24"/>
          <w:szCs w:val="24"/>
          <w:lang w:val="en-GB"/>
        </w:rPr>
      </w:pPr>
      <w:r w:rsidRPr="00460C97">
        <w:rPr>
          <w:rFonts w:ascii="Garamond" w:hAnsi="Garamond"/>
          <w:sz w:val="24"/>
          <w:szCs w:val="24"/>
          <w:lang w:val="en-GB"/>
        </w:rPr>
        <w:lastRenderedPageBreak/>
        <w:t>This strategy forms a big challenge to DLS and in order to see its successful implementation it</w:t>
      </w:r>
      <w:r w:rsidR="005B5924">
        <w:rPr>
          <w:rFonts w:ascii="Garamond" w:hAnsi="Garamond"/>
          <w:sz w:val="24"/>
          <w:szCs w:val="24"/>
          <w:lang w:val="en-GB"/>
        </w:rPr>
        <w:t xml:space="preserve"> </w:t>
      </w:r>
      <w:r w:rsidRPr="00460C97">
        <w:rPr>
          <w:rFonts w:ascii="Garamond" w:hAnsi="Garamond"/>
          <w:sz w:val="24"/>
          <w:szCs w:val="24"/>
          <w:lang w:val="en-GB"/>
        </w:rPr>
        <w:t>needs to be accepted and explained very clearly to all concerned stakeholders and especially</w:t>
      </w:r>
      <w:r w:rsidR="005B5924">
        <w:rPr>
          <w:rFonts w:ascii="Garamond" w:hAnsi="Garamond"/>
          <w:sz w:val="24"/>
          <w:szCs w:val="24"/>
          <w:lang w:val="en-GB"/>
        </w:rPr>
        <w:t xml:space="preserve"> </w:t>
      </w:r>
      <w:r w:rsidRPr="00460C97">
        <w:rPr>
          <w:rFonts w:ascii="Garamond" w:hAnsi="Garamond"/>
          <w:sz w:val="24"/>
          <w:szCs w:val="24"/>
          <w:lang w:val="en-GB"/>
        </w:rPr>
        <w:t>the public and licensed surveyors as main executors.</w:t>
      </w:r>
    </w:p>
    <w:p w:rsidR="00460C97" w:rsidRPr="00944A16" w:rsidRDefault="00460C97" w:rsidP="00460C97">
      <w:pPr>
        <w:spacing w:after="0"/>
        <w:ind w:left="331"/>
        <w:jc w:val="both"/>
        <w:rPr>
          <w:rFonts w:ascii="Garamond" w:hAnsi="Garamond"/>
          <w:sz w:val="24"/>
          <w:szCs w:val="24"/>
          <w:lang w:val="en-GB"/>
        </w:rPr>
      </w:pPr>
    </w:p>
    <w:p w:rsidR="00FB2B79" w:rsidRPr="00944A16" w:rsidRDefault="00FB2B79" w:rsidP="009A158A">
      <w:pPr>
        <w:autoSpaceDE w:val="0"/>
        <w:autoSpaceDN w:val="0"/>
        <w:adjustRightInd w:val="0"/>
        <w:spacing w:after="0" w:line="240" w:lineRule="auto"/>
        <w:jc w:val="both"/>
        <w:rPr>
          <w:rFonts w:ascii="Garamond" w:hAnsi="Garamond" w:cs="TimesNewRoman"/>
          <w:b/>
          <w:bCs/>
          <w:sz w:val="24"/>
          <w:szCs w:val="24"/>
        </w:rPr>
      </w:pPr>
      <w:r w:rsidRPr="00944A16">
        <w:rPr>
          <w:rFonts w:ascii="Garamond" w:hAnsi="Garamond" w:cs="TimesNewRoman"/>
          <w:b/>
          <w:bCs/>
          <w:sz w:val="24"/>
          <w:szCs w:val="24"/>
        </w:rPr>
        <w:t>3.3 Results:</w:t>
      </w:r>
    </w:p>
    <w:p w:rsidR="00FB2B79" w:rsidRPr="00944A16" w:rsidRDefault="00FB2B79" w:rsidP="009A158A">
      <w:pPr>
        <w:autoSpaceDE w:val="0"/>
        <w:autoSpaceDN w:val="0"/>
        <w:adjustRightInd w:val="0"/>
        <w:spacing w:after="0" w:line="240" w:lineRule="auto"/>
        <w:jc w:val="both"/>
        <w:rPr>
          <w:rFonts w:ascii="Garamond" w:hAnsi="Garamond" w:cs="TimesNewRoman"/>
          <w:sz w:val="10"/>
          <w:szCs w:val="10"/>
        </w:rPr>
      </w:pPr>
    </w:p>
    <w:p w:rsidR="00FB2B79" w:rsidRPr="00944A16" w:rsidRDefault="00FB2B79" w:rsidP="00337390">
      <w:pPr>
        <w:spacing w:after="0" w:line="240" w:lineRule="auto"/>
        <w:ind w:left="330"/>
        <w:jc w:val="both"/>
        <w:rPr>
          <w:rFonts w:ascii="Garamond" w:hAnsi="Garamond"/>
          <w:sz w:val="24"/>
          <w:szCs w:val="24"/>
          <w:lang w:val="en-GB"/>
        </w:rPr>
      </w:pPr>
      <w:r w:rsidRPr="00944A16">
        <w:rPr>
          <w:rFonts w:ascii="Garamond" w:hAnsi="Garamond"/>
          <w:b/>
          <w:bCs/>
          <w:sz w:val="24"/>
          <w:szCs w:val="24"/>
          <w:lang w:val="en-GB"/>
        </w:rPr>
        <w:t>3.3.1 Result one:</w:t>
      </w:r>
      <w:r w:rsidRPr="00944A16">
        <w:rPr>
          <w:rFonts w:ascii="Garamond" w:hAnsi="Garamond"/>
          <w:sz w:val="24"/>
          <w:szCs w:val="24"/>
          <w:lang w:val="en-GB"/>
        </w:rPr>
        <w:t xml:space="preserve"> </w:t>
      </w:r>
      <w:r w:rsidR="00567861">
        <w:rPr>
          <w:rFonts w:ascii="Garamond" w:hAnsi="Garamond"/>
          <w:b/>
          <w:bCs/>
          <w:sz w:val="24"/>
          <w:szCs w:val="24"/>
          <w:lang w:val="en-GB"/>
        </w:rPr>
        <w:t>One geo-referencing system for cadastral information has been implemented</w:t>
      </w:r>
      <w:r w:rsidRPr="00944A16">
        <w:rPr>
          <w:rFonts w:ascii="Garamond" w:hAnsi="Garamond"/>
          <w:sz w:val="24"/>
          <w:szCs w:val="24"/>
          <w:lang w:val="en-GB"/>
        </w:rPr>
        <w:t xml:space="preserve">: key outputs to result (1) that will be achieved by the end of the project is to </w:t>
      </w:r>
      <w:r w:rsidR="00337390">
        <w:rPr>
          <w:rFonts w:ascii="Garamond" w:hAnsi="Garamond"/>
          <w:sz w:val="24"/>
          <w:szCs w:val="24"/>
          <w:lang w:val="en-GB"/>
        </w:rPr>
        <w:t>unify the geo-referencing system</w:t>
      </w:r>
      <w:r w:rsidRPr="00944A16">
        <w:rPr>
          <w:rFonts w:ascii="Garamond" w:hAnsi="Garamond"/>
          <w:sz w:val="24"/>
          <w:szCs w:val="24"/>
          <w:lang w:val="en-GB"/>
        </w:rPr>
        <w:t xml:space="preserve"> in Jordan, fixing the borders of the plots (parcels), settling (solving) disputes on land and issuing cadastral maps.</w:t>
      </w:r>
    </w:p>
    <w:p w:rsidR="00FB2B79" w:rsidRPr="00944A16" w:rsidRDefault="00FB2B79" w:rsidP="005E1581">
      <w:pPr>
        <w:spacing w:after="0" w:line="240" w:lineRule="auto"/>
        <w:ind w:left="330"/>
        <w:jc w:val="both"/>
        <w:rPr>
          <w:rFonts w:ascii="Garamond" w:hAnsi="Garamond"/>
          <w:sz w:val="24"/>
          <w:szCs w:val="24"/>
          <w:lang w:val="en-GB"/>
        </w:rPr>
      </w:pPr>
    </w:p>
    <w:p w:rsidR="00FB2B79" w:rsidRPr="00944A16" w:rsidRDefault="00FB2B79" w:rsidP="00AB60AC">
      <w:pPr>
        <w:spacing w:after="0" w:line="240" w:lineRule="auto"/>
        <w:ind w:left="330"/>
        <w:jc w:val="both"/>
        <w:rPr>
          <w:rFonts w:ascii="Garamond" w:hAnsi="Garamond"/>
          <w:sz w:val="24"/>
          <w:szCs w:val="24"/>
          <w:lang w:val="en-GB"/>
        </w:rPr>
      </w:pPr>
      <w:r w:rsidRPr="00944A16">
        <w:rPr>
          <w:rFonts w:ascii="Garamond" w:hAnsi="Garamond"/>
          <w:b/>
          <w:bCs/>
          <w:sz w:val="24"/>
          <w:szCs w:val="24"/>
          <w:lang w:val="en-GB"/>
        </w:rPr>
        <w:t xml:space="preserve">3.3.2 Result Two: </w:t>
      </w:r>
      <w:r w:rsidR="00567861">
        <w:rPr>
          <w:rFonts w:ascii="Garamond" w:hAnsi="Garamond"/>
          <w:b/>
          <w:bCs/>
          <w:sz w:val="24"/>
          <w:szCs w:val="24"/>
          <w:lang w:val="en-GB"/>
        </w:rPr>
        <w:t>Building information representation in the cadastre has been improved in a pilot area</w:t>
      </w:r>
      <w:r w:rsidRPr="00944A16">
        <w:rPr>
          <w:rFonts w:ascii="Garamond" w:hAnsi="Garamond"/>
          <w:sz w:val="24"/>
          <w:szCs w:val="24"/>
          <w:lang w:val="en-GB"/>
        </w:rPr>
        <w:t xml:space="preserve">:  key outputs to result (2) that will be achieved by the end of the project is to </w:t>
      </w:r>
      <w:r w:rsidR="00AB60AC">
        <w:rPr>
          <w:rFonts w:ascii="Garamond" w:hAnsi="Garamond"/>
          <w:sz w:val="24"/>
          <w:szCs w:val="24"/>
          <w:lang w:val="en-GB"/>
        </w:rPr>
        <w:t>represent the building information in the cadastre, both the descriptive and graphical data, and to complete the cadastral information and to assure the solid</w:t>
      </w:r>
      <w:r w:rsidRPr="00944A16">
        <w:rPr>
          <w:rFonts w:ascii="Garamond" w:hAnsi="Garamond"/>
          <w:sz w:val="24"/>
          <w:szCs w:val="24"/>
          <w:lang w:val="en-GB"/>
        </w:rPr>
        <w:t xml:space="preserve"> maintaining procedures. </w:t>
      </w:r>
    </w:p>
    <w:p w:rsidR="00FB2B79" w:rsidRPr="00944A16" w:rsidRDefault="00FB2B79" w:rsidP="00B87FA6">
      <w:pPr>
        <w:spacing w:after="0" w:line="240" w:lineRule="auto"/>
        <w:ind w:left="330"/>
        <w:jc w:val="both"/>
        <w:rPr>
          <w:rFonts w:ascii="Garamond" w:hAnsi="Garamond"/>
          <w:sz w:val="24"/>
          <w:szCs w:val="24"/>
          <w:lang w:val="en-GB"/>
        </w:rPr>
      </w:pPr>
    </w:p>
    <w:p w:rsidR="00FB2B79" w:rsidRPr="00944A16" w:rsidRDefault="00FB2B79" w:rsidP="007B251B">
      <w:pPr>
        <w:spacing w:after="0" w:line="240" w:lineRule="auto"/>
        <w:ind w:left="330"/>
        <w:jc w:val="both"/>
        <w:rPr>
          <w:rFonts w:ascii="Garamond" w:hAnsi="Garamond"/>
          <w:sz w:val="10"/>
          <w:szCs w:val="10"/>
          <w:lang w:val="en-GB"/>
        </w:rPr>
      </w:pPr>
    </w:p>
    <w:p w:rsidR="00FB2B79" w:rsidRDefault="00FB2B79" w:rsidP="00BA17E9">
      <w:pPr>
        <w:ind w:left="360"/>
        <w:jc w:val="both"/>
        <w:rPr>
          <w:rFonts w:ascii="Garamond" w:hAnsi="Garamond"/>
          <w:sz w:val="24"/>
          <w:szCs w:val="24"/>
          <w:lang w:val="en-GB"/>
        </w:rPr>
      </w:pPr>
      <w:r w:rsidRPr="00944A16">
        <w:rPr>
          <w:rFonts w:ascii="Garamond" w:hAnsi="Garamond"/>
          <w:b/>
          <w:bCs/>
          <w:sz w:val="24"/>
          <w:szCs w:val="24"/>
          <w:lang w:val="en-GB"/>
        </w:rPr>
        <w:t>3.3.3 Result Three:</w:t>
      </w:r>
      <w:r w:rsidRPr="00944A16">
        <w:rPr>
          <w:rFonts w:ascii="Garamond" w:hAnsi="Garamond"/>
          <w:sz w:val="24"/>
          <w:szCs w:val="24"/>
          <w:lang w:val="en-GB"/>
        </w:rPr>
        <w:t xml:space="preserve"> </w:t>
      </w:r>
      <w:r w:rsidR="00567861">
        <w:rPr>
          <w:rFonts w:ascii="Garamond" w:hAnsi="Garamond"/>
          <w:b/>
          <w:bCs/>
          <w:sz w:val="24"/>
          <w:szCs w:val="24"/>
          <w:lang w:val="en-GB"/>
        </w:rPr>
        <w:t xml:space="preserve">Re-engineering and simplification of the cadastral procedures has been implemented and evaluated </w:t>
      </w:r>
      <w:r w:rsidRPr="00944A16">
        <w:rPr>
          <w:rFonts w:ascii="Garamond" w:hAnsi="Garamond"/>
          <w:b/>
          <w:bCs/>
          <w:sz w:val="24"/>
          <w:szCs w:val="24"/>
          <w:lang w:val="en-GB"/>
        </w:rPr>
        <w:t>:</w:t>
      </w:r>
      <w:r w:rsidRPr="00944A16">
        <w:rPr>
          <w:rFonts w:ascii="Garamond" w:hAnsi="Garamond"/>
          <w:sz w:val="24"/>
          <w:szCs w:val="24"/>
          <w:lang w:val="en-GB"/>
        </w:rPr>
        <w:t xml:space="preserve"> key outputs to result (3) that will be achieved by the end of the project is to </w:t>
      </w:r>
      <w:r w:rsidR="00BA17E9">
        <w:rPr>
          <w:rFonts w:ascii="Garamond" w:hAnsi="Garamond"/>
          <w:sz w:val="24"/>
          <w:szCs w:val="24"/>
          <w:lang w:val="en-GB"/>
        </w:rPr>
        <w:t>ensure that the cadastral services procedures are effective and efficient from the point of time, cost and number of steps for achieving the satisfaction of the department customer</w:t>
      </w:r>
      <w:r w:rsidRPr="00944A16">
        <w:rPr>
          <w:rFonts w:ascii="Garamond" w:hAnsi="Garamond"/>
          <w:sz w:val="24"/>
          <w:szCs w:val="24"/>
          <w:lang w:val="en-GB"/>
        </w:rPr>
        <w:t>.</w:t>
      </w:r>
    </w:p>
    <w:p w:rsidR="00567861" w:rsidRDefault="00567861" w:rsidP="00EF41E6">
      <w:pPr>
        <w:ind w:left="360"/>
        <w:jc w:val="both"/>
        <w:rPr>
          <w:rFonts w:ascii="Garamond" w:hAnsi="Garamond"/>
          <w:sz w:val="24"/>
          <w:szCs w:val="24"/>
          <w:lang w:val="en-GB"/>
        </w:rPr>
      </w:pPr>
      <w:r w:rsidRPr="00944A16">
        <w:rPr>
          <w:rFonts w:ascii="Garamond" w:hAnsi="Garamond"/>
          <w:b/>
          <w:bCs/>
          <w:sz w:val="24"/>
          <w:szCs w:val="24"/>
          <w:lang w:val="en-GB"/>
        </w:rPr>
        <w:t>3.3.</w:t>
      </w:r>
      <w:r>
        <w:rPr>
          <w:rFonts w:ascii="Garamond" w:hAnsi="Garamond"/>
          <w:b/>
          <w:bCs/>
          <w:sz w:val="24"/>
          <w:szCs w:val="24"/>
          <w:lang w:val="en-GB"/>
        </w:rPr>
        <w:t>4</w:t>
      </w:r>
      <w:r w:rsidRPr="00944A16">
        <w:rPr>
          <w:rFonts w:ascii="Garamond" w:hAnsi="Garamond"/>
          <w:b/>
          <w:bCs/>
          <w:sz w:val="24"/>
          <w:szCs w:val="24"/>
          <w:lang w:val="en-GB"/>
        </w:rPr>
        <w:t xml:space="preserve"> Result </w:t>
      </w:r>
      <w:r>
        <w:rPr>
          <w:rFonts w:ascii="Garamond" w:hAnsi="Garamond"/>
          <w:b/>
          <w:bCs/>
          <w:sz w:val="24"/>
          <w:szCs w:val="24"/>
          <w:lang w:val="en-GB"/>
        </w:rPr>
        <w:t>Four</w:t>
      </w:r>
      <w:r w:rsidRPr="00944A16">
        <w:rPr>
          <w:rFonts w:ascii="Garamond" w:hAnsi="Garamond"/>
          <w:b/>
          <w:bCs/>
          <w:sz w:val="24"/>
          <w:szCs w:val="24"/>
          <w:lang w:val="en-GB"/>
        </w:rPr>
        <w:t>:</w:t>
      </w:r>
      <w:r w:rsidRPr="00944A16">
        <w:rPr>
          <w:rFonts w:ascii="Garamond" w:hAnsi="Garamond"/>
          <w:sz w:val="24"/>
          <w:szCs w:val="24"/>
          <w:lang w:val="en-GB"/>
        </w:rPr>
        <w:t xml:space="preserve"> </w:t>
      </w:r>
      <w:r>
        <w:rPr>
          <w:rFonts w:ascii="Garamond" w:hAnsi="Garamond"/>
          <w:b/>
          <w:bCs/>
          <w:sz w:val="24"/>
          <w:szCs w:val="24"/>
          <w:lang w:val="en-GB"/>
        </w:rPr>
        <w:t xml:space="preserve">Capacity building action plan is improved and implemented </w:t>
      </w:r>
      <w:r w:rsidRPr="00944A16">
        <w:rPr>
          <w:rFonts w:ascii="Garamond" w:hAnsi="Garamond"/>
          <w:b/>
          <w:bCs/>
          <w:sz w:val="24"/>
          <w:szCs w:val="24"/>
          <w:lang w:val="en-GB"/>
        </w:rPr>
        <w:t>:</w:t>
      </w:r>
      <w:r w:rsidRPr="00944A16">
        <w:rPr>
          <w:rFonts w:ascii="Garamond" w:hAnsi="Garamond"/>
          <w:sz w:val="24"/>
          <w:szCs w:val="24"/>
          <w:lang w:val="en-GB"/>
        </w:rPr>
        <w:t xml:space="preserve"> key outputs to result (</w:t>
      </w:r>
      <w:r>
        <w:rPr>
          <w:rFonts w:ascii="Garamond" w:hAnsi="Garamond"/>
          <w:sz w:val="24"/>
          <w:szCs w:val="24"/>
          <w:lang w:val="en-GB"/>
        </w:rPr>
        <w:t>4</w:t>
      </w:r>
      <w:r w:rsidRPr="00944A16">
        <w:rPr>
          <w:rFonts w:ascii="Garamond" w:hAnsi="Garamond"/>
          <w:sz w:val="24"/>
          <w:szCs w:val="24"/>
          <w:lang w:val="en-GB"/>
        </w:rPr>
        <w:t xml:space="preserve">) that will be achieved by the end of the project is to </w:t>
      </w:r>
      <w:r w:rsidR="00EF41E6">
        <w:rPr>
          <w:rFonts w:ascii="Garamond" w:hAnsi="Garamond"/>
          <w:sz w:val="24"/>
          <w:szCs w:val="24"/>
          <w:lang w:val="en-GB"/>
        </w:rPr>
        <w:t>develop and implement capacity building action plan to enhance the way of serving the department customers</w:t>
      </w:r>
      <w:r w:rsidRPr="00944A16">
        <w:rPr>
          <w:rFonts w:ascii="Garamond" w:hAnsi="Garamond"/>
          <w:sz w:val="24"/>
          <w:szCs w:val="24"/>
          <w:lang w:val="en-GB"/>
        </w:rPr>
        <w:t>.</w:t>
      </w:r>
    </w:p>
    <w:p w:rsidR="00567861" w:rsidRDefault="00567861" w:rsidP="00EF41E6">
      <w:pPr>
        <w:ind w:left="360"/>
        <w:jc w:val="both"/>
        <w:rPr>
          <w:rFonts w:ascii="Garamond" w:hAnsi="Garamond"/>
          <w:sz w:val="24"/>
          <w:szCs w:val="24"/>
          <w:lang w:val="en-GB"/>
        </w:rPr>
      </w:pPr>
      <w:r w:rsidRPr="00944A16">
        <w:rPr>
          <w:rFonts w:ascii="Garamond" w:hAnsi="Garamond"/>
          <w:b/>
          <w:bCs/>
          <w:sz w:val="24"/>
          <w:szCs w:val="24"/>
          <w:lang w:val="en-GB"/>
        </w:rPr>
        <w:t>3.3.</w:t>
      </w:r>
      <w:r>
        <w:rPr>
          <w:rFonts w:ascii="Garamond" w:hAnsi="Garamond"/>
          <w:b/>
          <w:bCs/>
          <w:sz w:val="24"/>
          <w:szCs w:val="24"/>
          <w:lang w:val="en-GB"/>
        </w:rPr>
        <w:t>5</w:t>
      </w:r>
      <w:r w:rsidRPr="00944A16">
        <w:rPr>
          <w:rFonts w:ascii="Garamond" w:hAnsi="Garamond"/>
          <w:b/>
          <w:bCs/>
          <w:sz w:val="24"/>
          <w:szCs w:val="24"/>
          <w:lang w:val="en-GB"/>
        </w:rPr>
        <w:t xml:space="preserve"> Result </w:t>
      </w:r>
      <w:r>
        <w:rPr>
          <w:rFonts w:ascii="Garamond" w:hAnsi="Garamond"/>
          <w:b/>
          <w:bCs/>
          <w:sz w:val="24"/>
          <w:szCs w:val="24"/>
          <w:lang w:val="en-GB"/>
        </w:rPr>
        <w:t>Five</w:t>
      </w:r>
      <w:r w:rsidRPr="00944A16">
        <w:rPr>
          <w:rFonts w:ascii="Garamond" w:hAnsi="Garamond"/>
          <w:b/>
          <w:bCs/>
          <w:sz w:val="24"/>
          <w:szCs w:val="24"/>
          <w:lang w:val="en-GB"/>
        </w:rPr>
        <w:t>:</w:t>
      </w:r>
      <w:r w:rsidRPr="00944A16">
        <w:rPr>
          <w:rFonts w:ascii="Garamond" w:hAnsi="Garamond"/>
          <w:sz w:val="24"/>
          <w:szCs w:val="24"/>
          <w:lang w:val="en-GB"/>
        </w:rPr>
        <w:t xml:space="preserve"> </w:t>
      </w:r>
      <w:r>
        <w:rPr>
          <w:rFonts w:ascii="Garamond" w:hAnsi="Garamond"/>
          <w:b/>
          <w:bCs/>
          <w:sz w:val="24"/>
          <w:szCs w:val="24"/>
          <w:lang w:val="en-GB"/>
        </w:rPr>
        <w:t>Institutional co-operation and exchange of information has been agreed upon between the main stakeholder</w:t>
      </w:r>
      <w:r w:rsidR="00E876EE">
        <w:rPr>
          <w:rFonts w:ascii="Garamond" w:hAnsi="Garamond"/>
          <w:b/>
          <w:bCs/>
          <w:sz w:val="24"/>
          <w:szCs w:val="24"/>
          <w:lang w:val="en-GB"/>
        </w:rPr>
        <w:t>s</w:t>
      </w:r>
      <w:r w:rsidRPr="00944A16">
        <w:rPr>
          <w:rFonts w:ascii="Garamond" w:hAnsi="Garamond"/>
          <w:b/>
          <w:bCs/>
          <w:sz w:val="24"/>
          <w:szCs w:val="24"/>
          <w:lang w:val="en-GB"/>
        </w:rPr>
        <w:t>:</w:t>
      </w:r>
      <w:r w:rsidRPr="00944A16">
        <w:rPr>
          <w:rFonts w:ascii="Garamond" w:hAnsi="Garamond"/>
          <w:sz w:val="24"/>
          <w:szCs w:val="24"/>
          <w:lang w:val="en-GB"/>
        </w:rPr>
        <w:t xml:space="preserve"> key outputs to result (</w:t>
      </w:r>
      <w:r>
        <w:rPr>
          <w:rFonts w:ascii="Garamond" w:hAnsi="Garamond"/>
          <w:sz w:val="24"/>
          <w:szCs w:val="24"/>
          <w:lang w:val="en-GB"/>
        </w:rPr>
        <w:t>5</w:t>
      </w:r>
      <w:r w:rsidRPr="00944A16">
        <w:rPr>
          <w:rFonts w:ascii="Garamond" w:hAnsi="Garamond"/>
          <w:sz w:val="24"/>
          <w:szCs w:val="24"/>
          <w:lang w:val="en-GB"/>
        </w:rPr>
        <w:t xml:space="preserve">) that will be achieved by the end of the project is to </w:t>
      </w:r>
      <w:r w:rsidR="00EF41E6">
        <w:rPr>
          <w:rFonts w:ascii="Garamond" w:hAnsi="Garamond"/>
          <w:sz w:val="24"/>
          <w:szCs w:val="24"/>
          <w:lang w:val="en-GB"/>
        </w:rPr>
        <w:t>develop and implement an initial joint action plan to increase and enhance the co-operat</w:t>
      </w:r>
      <w:r w:rsidR="0096038E">
        <w:rPr>
          <w:rFonts w:ascii="Garamond" w:hAnsi="Garamond"/>
          <w:sz w:val="24"/>
          <w:szCs w:val="24"/>
          <w:lang w:val="en-GB"/>
        </w:rPr>
        <w:t>ion among the department and it</w:t>
      </w:r>
      <w:r w:rsidR="00EF41E6">
        <w:rPr>
          <w:rFonts w:ascii="Garamond" w:hAnsi="Garamond"/>
          <w:sz w:val="24"/>
          <w:szCs w:val="24"/>
          <w:lang w:val="en-GB"/>
        </w:rPr>
        <w:t>s main stakeholders</w:t>
      </w:r>
      <w:r w:rsidR="0096038E">
        <w:rPr>
          <w:rFonts w:ascii="Garamond" w:hAnsi="Garamond"/>
          <w:sz w:val="24"/>
          <w:szCs w:val="24"/>
          <w:lang w:val="en-GB"/>
        </w:rPr>
        <w:t xml:space="preserve"> such as other public entities and businesses.</w:t>
      </w:r>
    </w:p>
    <w:p w:rsidR="00567861" w:rsidRPr="00944A16" w:rsidRDefault="00567861" w:rsidP="00567861">
      <w:pPr>
        <w:ind w:left="360"/>
        <w:jc w:val="both"/>
        <w:rPr>
          <w:rFonts w:ascii="Garamond" w:hAnsi="Garamond"/>
          <w:sz w:val="24"/>
          <w:szCs w:val="24"/>
          <w:lang w:val="en-GB"/>
        </w:rPr>
      </w:pPr>
    </w:p>
    <w:p w:rsidR="00FB2B79" w:rsidRPr="00944A16" w:rsidRDefault="00FB2B79" w:rsidP="009E5F38">
      <w:pPr>
        <w:spacing w:after="0" w:line="240" w:lineRule="auto"/>
        <w:ind w:left="330"/>
        <w:jc w:val="both"/>
        <w:rPr>
          <w:rFonts w:ascii="Garamond" w:hAnsi="Garamond"/>
          <w:sz w:val="10"/>
          <w:szCs w:val="10"/>
          <w:lang w:val="en-GB"/>
        </w:rPr>
      </w:pPr>
      <w:r w:rsidRPr="00944A16">
        <w:rPr>
          <w:rFonts w:ascii="Garamond" w:hAnsi="Garamond"/>
          <w:sz w:val="10"/>
          <w:szCs w:val="10"/>
          <w:lang w:val="en-GB"/>
        </w:rPr>
        <w:t xml:space="preserve">     </w:t>
      </w:r>
    </w:p>
    <w:p w:rsidR="00FB2B79" w:rsidRPr="00944A16" w:rsidRDefault="00FB2B79" w:rsidP="00095D4D">
      <w:pPr>
        <w:spacing w:after="0" w:line="240" w:lineRule="auto"/>
        <w:ind w:left="330"/>
        <w:jc w:val="both"/>
        <w:rPr>
          <w:rFonts w:ascii="Garamond" w:hAnsi="Garamond"/>
          <w:sz w:val="10"/>
          <w:szCs w:val="10"/>
          <w:lang w:val="en-GB"/>
        </w:rPr>
      </w:pPr>
    </w:p>
    <w:p w:rsidR="00FB2B79" w:rsidRPr="00944A16" w:rsidRDefault="00FB2B79" w:rsidP="009A158A">
      <w:pPr>
        <w:autoSpaceDE w:val="0"/>
        <w:autoSpaceDN w:val="0"/>
        <w:adjustRightInd w:val="0"/>
        <w:spacing w:after="0" w:line="240" w:lineRule="auto"/>
        <w:jc w:val="both"/>
        <w:rPr>
          <w:rFonts w:ascii="Garamond" w:hAnsi="Garamond" w:cs="TimesNewRoman"/>
          <w:b/>
          <w:bCs/>
          <w:sz w:val="24"/>
          <w:szCs w:val="24"/>
        </w:rPr>
      </w:pPr>
      <w:r w:rsidRPr="00944A16">
        <w:rPr>
          <w:rFonts w:ascii="Garamond" w:hAnsi="Garamond" w:cs="TimesNewRoman"/>
          <w:b/>
          <w:bCs/>
          <w:sz w:val="24"/>
          <w:szCs w:val="24"/>
        </w:rPr>
        <w:t>3.4 Activities:</w:t>
      </w:r>
    </w:p>
    <w:p w:rsidR="00FB2B79" w:rsidRPr="00944A16" w:rsidRDefault="00FB2B79" w:rsidP="009A158A">
      <w:pPr>
        <w:autoSpaceDE w:val="0"/>
        <w:autoSpaceDN w:val="0"/>
        <w:adjustRightInd w:val="0"/>
        <w:spacing w:after="0" w:line="240" w:lineRule="auto"/>
        <w:jc w:val="both"/>
        <w:rPr>
          <w:rFonts w:ascii="Garamond" w:hAnsi="Garamond" w:cs="TimesNewRoman"/>
          <w:sz w:val="10"/>
          <w:szCs w:val="10"/>
        </w:rPr>
      </w:pPr>
    </w:p>
    <w:p w:rsidR="00FB2B79" w:rsidRDefault="00FB2B79" w:rsidP="00E05611">
      <w:pPr>
        <w:pStyle w:val="ListParagraph"/>
        <w:numPr>
          <w:ilvl w:val="2"/>
          <w:numId w:val="3"/>
        </w:numPr>
        <w:spacing w:after="0" w:line="240" w:lineRule="auto"/>
        <w:ind w:left="900" w:hanging="630"/>
        <w:jc w:val="both"/>
        <w:rPr>
          <w:rFonts w:ascii="Garamond" w:hAnsi="Garamond"/>
          <w:b/>
          <w:bCs/>
          <w:sz w:val="24"/>
          <w:szCs w:val="24"/>
          <w:lang w:val="en-GB"/>
        </w:rPr>
      </w:pPr>
      <w:r w:rsidRPr="00944A16">
        <w:rPr>
          <w:rFonts w:ascii="Garamond" w:hAnsi="Garamond"/>
          <w:b/>
          <w:bCs/>
          <w:sz w:val="24"/>
          <w:szCs w:val="24"/>
        </w:rPr>
        <w:t xml:space="preserve">Result One: </w:t>
      </w:r>
      <w:r w:rsidR="0052099E">
        <w:rPr>
          <w:rFonts w:ascii="Garamond" w:hAnsi="Garamond"/>
          <w:b/>
          <w:bCs/>
          <w:sz w:val="24"/>
          <w:szCs w:val="24"/>
          <w:lang w:val="en-GB"/>
        </w:rPr>
        <w:t>One geo-referencing system for cadastral information has been implemented</w:t>
      </w:r>
      <w:r w:rsidRPr="00944A16">
        <w:rPr>
          <w:rFonts w:ascii="Garamond" w:hAnsi="Garamond"/>
          <w:b/>
          <w:bCs/>
          <w:sz w:val="24"/>
          <w:szCs w:val="24"/>
          <w:lang w:val="en-GB"/>
        </w:rPr>
        <w:t>:</w:t>
      </w:r>
    </w:p>
    <w:p w:rsidR="0031374F" w:rsidRPr="00555EB5" w:rsidRDefault="0031374F" w:rsidP="00E05611">
      <w:pPr>
        <w:pStyle w:val="ListParagraph"/>
        <w:numPr>
          <w:ilvl w:val="0"/>
          <w:numId w:val="12"/>
        </w:numPr>
        <w:contextualSpacing/>
        <w:jc w:val="both"/>
        <w:rPr>
          <w:rFonts w:ascii="Garamond" w:hAnsi="Garamond"/>
          <w:sz w:val="24"/>
          <w:szCs w:val="24"/>
          <w:lang w:val="en-GB"/>
        </w:rPr>
      </w:pPr>
      <w:r w:rsidRPr="00555EB5">
        <w:rPr>
          <w:rFonts w:ascii="Garamond" w:hAnsi="Garamond"/>
          <w:sz w:val="24"/>
          <w:szCs w:val="24"/>
          <w:lang w:val="en-GB"/>
        </w:rPr>
        <w:t>A detailed assessment report for the existing systems set up is prepared and approved.</w:t>
      </w:r>
    </w:p>
    <w:p w:rsidR="0031374F" w:rsidRPr="00555EB5" w:rsidRDefault="0031374F" w:rsidP="00E05611">
      <w:pPr>
        <w:pStyle w:val="ListParagraph"/>
        <w:numPr>
          <w:ilvl w:val="0"/>
          <w:numId w:val="12"/>
        </w:numPr>
        <w:contextualSpacing/>
        <w:jc w:val="both"/>
        <w:rPr>
          <w:rFonts w:ascii="Garamond" w:hAnsi="Garamond"/>
          <w:sz w:val="24"/>
          <w:szCs w:val="24"/>
          <w:lang w:val="en-GB"/>
        </w:rPr>
      </w:pPr>
      <w:r w:rsidRPr="00555EB5">
        <w:rPr>
          <w:rFonts w:ascii="Garamond" w:hAnsi="Garamond"/>
          <w:sz w:val="24"/>
          <w:szCs w:val="24"/>
          <w:lang w:val="en-GB"/>
        </w:rPr>
        <w:t>A detailed assessment report for the using tools is prepared and approved.</w:t>
      </w:r>
    </w:p>
    <w:p w:rsidR="0031374F" w:rsidRPr="00555EB5" w:rsidRDefault="0031374F" w:rsidP="00E05611">
      <w:pPr>
        <w:pStyle w:val="ListParagraph"/>
        <w:numPr>
          <w:ilvl w:val="0"/>
          <w:numId w:val="12"/>
        </w:numPr>
        <w:contextualSpacing/>
        <w:jc w:val="both"/>
        <w:rPr>
          <w:rFonts w:ascii="Garamond" w:hAnsi="Garamond"/>
          <w:sz w:val="24"/>
          <w:szCs w:val="24"/>
          <w:lang w:val="en-GB"/>
        </w:rPr>
      </w:pPr>
      <w:r w:rsidRPr="00555EB5">
        <w:rPr>
          <w:rFonts w:ascii="Garamond" w:hAnsi="Garamond"/>
          <w:sz w:val="24"/>
          <w:szCs w:val="24"/>
          <w:lang w:val="en-GB"/>
        </w:rPr>
        <w:t>Analysis report including the recommendations is prepared and approved.</w:t>
      </w:r>
    </w:p>
    <w:p w:rsidR="0031374F" w:rsidRPr="00555EB5" w:rsidRDefault="0031374F" w:rsidP="00E05611">
      <w:pPr>
        <w:pStyle w:val="ListParagraph"/>
        <w:numPr>
          <w:ilvl w:val="0"/>
          <w:numId w:val="12"/>
        </w:numPr>
        <w:contextualSpacing/>
        <w:jc w:val="both"/>
        <w:rPr>
          <w:rFonts w:ascii="Garamond" w:hAnsi="Garamond"/>
          <w:sz w:val="24"/>
          <w:szCs w:val="24"/>
          <w:lang w:val="en-GB"/>
        </w:rPr>
      </w:pPr>
      <w:r w:rsidRPr="00555EB5">
        <w:rPr>
          <w:rFonts w:ascii="Garamond" w:hAnsi="Garamond"/>
          <w:sz w:val="24"/>
          <w:szCs w:val="24"/>
          <w:lang w:val="en-GB"/>
        </w:rPr>
        <w:t>Executive recommendations tested inside a selected pilot area using two coordination system (Cassini, JTM).</w:t>
      </w:r>
    </w:p>
    <w:p w:rsidR="0031374F" w:rsidRPr="00555EB5" w:rsidRDefault="0031374F" w:rsidP="009F6FFB">
      <w:pPr>
        <w:pStyle w:val="ListParagraph"/>
        <w:numPr>
          <w:ilvl w:val="0"/>
          <w:numId w:val="12"/>
        </w:numPr>
        <w:contextualSpacing/>
        <w:jc w:val="both"/>
        <w:rPr>
          <w:rFonts w:ascii="Garamond" w:hAnsi="Garamond"/>
          <w:sz w:val="24"/>
          <w:szCs w:val="24"/>
          <w:lang w:val="en-GB"/>
        </w:rPr>
      </w:pPr>
      <w:r w:rsidRPr="00555EB5">
        <w:rPr>
          <w:rFonts w:ascii="Garamond" w:hAnsi="Garamond"/>
          <w:sz w:val="24"/>
          <w:szCs w:val="24"/>
          <w:lang w:val="en-GB"/>
        </w:rPr>
        <w:t xml:space="preserve">Results collected and compared by taking discrepancies in </w:t>
      </w:r>
      <w:r w:rsidR="009F6FFB">
        <w:rPr>
          <w:rFonts w:ascii="Garamond" w:hAnsi="Garamond"/>
          <w:sz w:val="24"/>
          <w:szCs w:val="24"/>
          <w:lang w:val="en-GB"/>
        </w:rPr>
        <w:t xml:space="preserve">to </w:t>
      </w:r>
      <w:r w:rsidRPr="00555EB5">
        <w:rPr>
          <w:rFonts w:ascii="Garamond" w:hAnsi="Garamond"/>
          <w:sz w:val="24"/>
          <w:szCs w:val="24"/>
          <w:lang w:val="en-GB"/>
        </w:rPr>
        <w:t>consideration.</w:t>
      </w:r>
    </w:p>
    <w:p w:rsidR="0031374F" w:rsidRPr="00555EB5" w:rsidRDefault="0031374F" w:rsidP="00E05611">
      <w:pPr>
        <w:pStyle w:val="ListParagraph"/>
        <w:numPr>
          <w:ilvl w:val="0"/>
          <w:numId w:val="12"/>
        </w:numPr>
        <w:contextualSpacing/>
        <w:jc w:val="both"/>
        <w:rPr>
          <w:rFonts w:ascii="Garamond" w:hAnsi="Garamond"/>
          <w:sz w:val="24"/>
          <w:szCs w:val="24"/>
          <w:lang w:val="en-GB"/>
        </w:rPr>
      </w:pPr>
      <w:r w:rsidRPr="00555EB5">
        <w:rPr>
          <w:rFonts w:ascii="Garamond" w:hAnsi="Garamond"/>
          <w:sz w:val="24"/>
          <w:szCs w:val="24"/>
          <w:lang w:val="en-GB"/>
        </w:rPr>
        <w:t>According</w:t>
      </w:r>
      <w:r w:rsidR="009F6FFB">
        <w:rPr>
          <w:rFonts w:ascii="Garamond" w:hAnsi="Garamond"/>
          <w:sz w:val="24"/>
          <w:szCs w:val="24"/>
          <w:lang w:val="en-GB"/>
        </w:rPr>
        <w:t xml:space="preserve"> to</w:t>
      </w:r>
      <w:r w:rsidRPr="00555EB5">
        <w:rPr>
          <w:rFonts w:ascii="Garamond" w:hAnsi="Garamond"/>
          <w:sz w:val="24"/>
          <w:szCs w:val="24"/>
          <w:lang w:val="en-GB"/>
        </w:rPr>
        <w:t xml:space="preserve"> the results recommended one geo-referencing system cause reducing discrepancies is approved and implemented in the pilot area. </w:t>
      </w:r>
    </w:p>
    <w:p w:rsidR="0031374F" w:rsidRPr="00555EB5" w:rsidRDefault="009F6FFB" w:rsidP="00E55754">
      <w:pPr>
        <w:pStyle w:val="ListParagraph"/>
        <w:numPr>
          <w:ilvl w:val="0"/>
          <w:numId w:val="12"/>
        </w:numPr>
        <w:contextualSpacing/>
        <w:jc w:val="both"/>
        <w:rPr>
          <w:rFonts w:ascii="Garamond" w:hAnsi="Garamond"/>
          <w:sz w:val="24"/>
          <w:szCs w:val="24"/>
          <w:lang w:val="en-GB"/>
        </w:rPr>
      </w:pPr>
      <w:r>
        <w:rPr>
          <w:rFonts w:ascii="Garamond" w:hAnsi="Garamond"/>
          <w:sz w:val="24"/>
          <w:szCs w:val="24"/>
          <w:lang w:val="en-GB"/>
        </w:rPr>
        <w:t xml:space="preserve">Study the possibility to include </w:t>
      </w:r>
      <w:r w:rsidR="0031374F" w:rsidRPr="00555EB5">
        <w:rPr>
          <w:rFonts w:ascii="Garamond" w:hAnsi="Garamond"/>
          <w:sz w:val="24"/>
          <w:szCs w:val="24"/>
          <w:lang w:val="en-GB"/>
        </w:rPr>
        <w:t xml:space="preserve">the approved </w:t>
      </w:r>
      <w:r w:rsidR="00E55754">
        <w:rPr>
          <w:rFonts w:ascii="Garamond" w:hAnsi="Garamond"/>
          <w:sz w:val="24"/>
          <w:szCs w:val="24"/>
          <w:lang w:val="en-GB"/>
        </w:rPr>
        <w:t xml:space="preserve">geo-referencing system within the DLS law </w:t>
      </w:r>
      <w:r w:rsidR="0031374F" w:rsidRPr="00555EB5">
        <w:rPr>
          <w:rFonts w:ascii="Garamond" w:hAnsi="Garamond"/>
          <w:sz w:val="24"/>
          <w:szCs w:val="24"/>
          <w:lang w:val="en-GB"/>
        </w:rPr>
        <w:t>.</w:t>
      </w:r>
    </w:p>
    <w:p w:rsidR="0031374F" w:rsidRPr="00555EB5" w:rsidRDefault="0031374F" w:rsidP="00E55754">
      <w:pPr>
        <w:pStyle w:val="ListParagraph"/>
        <w:numPr>
          <w:ilvl w:val="0"/>
          <w:numId w:val="12"/>
        </w:numPr>
        <w:contextualSpacing/>
        <w:jc w:val="both"/>
        <w:rPr>
          <w:rFonts w:ascii="Garamond" w:hAnsi="Garamond"/>
          <w:sz w:val="24"/>
          <w:szCs w:val="24"/>
          <w:lang w:val="en-GB"/>
        </w:rPr>
      </w:pPr>
      <w:r w:rsidRPr="00555EB5">
        <w:rPr>
          <w:rFonts w:ascii="Garamond" w:hAnsi="Garamond"/>
          <w:sz w:val="24"/>
          <w:szCs w:val="24"/>
          <w:lang w:val="en-GB"/>
        </w:rPr>
        <w:t>Number of training of trainers program</w:t>
      </w:r>
      <w:r w:rsidR="00E55754">
        <w:rPr>
          <w:rFonts w:ascii="Garamond" w:hAnsi="Garamond"/>
          <w:sz w:val="24"/>
          <w:szCs w:val="24"/>
          <w:lang w:val="en-GB"/>
        </w:rPr>
        <w:t xml:space="preserve"> (TOT) to selected trained technical staff, who are in charge of the system, </w:t>
      </w:r>
      <w:r w:rsidRPr="00555EB5">
        <w:rPr>
          <w:rFonts w:ascii="Garamond" w:hAnsi="Garamond"/>
          <w:sz w:val="24"/>
          <w:szCs w:val="24"/>
          <w:lang w:val="en-GB"/>
        </w:rPr>
        <w:t>are developed and implemented.</w:t>
      </w:r>
    </w:p>
    <w:p w:rsidR="0031374F" w:rsidRPr="00555EB5" w:rsidRDefault="0031374F" w:rsidP="00E55754">
      <w:pPr>
        <w:pStyle w:val="ListParagraph"/>
        <w:numPr>
          <w:ilvl w:val="0"/>
          <w:numId w:val="12"/>
        </w:numPr>
        <w:contextualSpacing/>
        <w:jc w:val="both"/>
        <w:rPr>
          <w:rFonts w:ascii="Garamond" w:hAnsi="Garamond"/>
          <w:sz w:val="24"/>
          <w:szCs w:val="24"/>
          <w:lang w:val="en-GB"/>
        </w:rPr>
      </w:pPr>
      <w:r w:rsidRPr="00555EB5">
        <w:rPr>
          <w:rFonts w:ascii="Garamond" w:hAnsi="Garamond"/>
          <w:sz w:val="24"/>
          <w:szCs w:val="24"/>
          <w:lang w:val="en-GB"/>
        </w:rPr>
        <w:lastRenderedPageBreak/>
        <w:t>Number of study visits to similar institutions in the EU countries to transfer the know-how</w:t>
      </w:r>
      <w:r w:rsidR="00E55754">
        <w:rPr>
          <w:rFonts w:ascii="Garamond" w:hAnsi="Garamond"/>
          <w:sz w:val="24"/>
          <w:szCs w:val="24"/>
          <w:lang w:val="en-GB"/>
        </w:rPr>
        <w:t xml:space="preserve"> are </w:t>
      </w:r>
      <w:r w:rsidRPr="00555EB5">
        <w:rPr>
          <w:rFonts w:ascii="Garamond" w:hAnsi="Garamond"/>
          <w:sz w:val="24"/>
          <w:szCs w:val="24"/>
          <w:lang w:val="en-GB"/>
        </w:rPr>
        <w:t xml:space="preserve">carried out during the lifetime of the project. </w:t>
      </w:r>
    </w:p>
    <w:p w:rsidR="0052099E" w:rsidRPr="0031374F" w:rsidRDefault="0052099E" w:rsidP="0052099E">
      <w:pPr>
        <w:pStyle w:val="ListParagraph"/>
        <w:spacing w:after="0" w:line="240" w:lineRule="auto"/>
        <w:ind w:left="900"/>
        <w:jc w:val="both"/>
        <w:rPr>
          <w:rFonts w:ascii="Garamond" w:hAnsi="Garamond"/>
          <w:b/>
          <w:bCs/>
          <w:sz w:val="24"/>
          <w:szCs w:val="24"/>
        </w:rPr>
      </w:pPr>
    </w:p>
    <w:p w:rsidR="00FB2B79" w:rsidRPr="00944A16" w:rsidRDefault="00FB2B79" w:rsidP="00CE6AAD">
      <w:pPr>
        <w:tabs>
          <w:tab w:val="left" w:pos="850"/>
        </w:tabs>
        <w:spacing w:after="0" w:line="240" w:lineRule="auto"/>
        <w:ind w:left="330"/>
        <w:jc w:val="both"/>
        <w:rPr>
          <w:rFonts w:ascii="Garamond" w:hAnsi="Garamond"/>
          <w:sz w:val="16"/>
          <w:szCs w:val="16"/>
          <w:lang w:val="en-GB"/>
        </w:rPr>
      </w:pPr>
      <w:r w:rsidRPr="00944A16">
        <w:rPr>
          <w:rFonts w:ascii="Garamond" w:hAnsi="Garamond"/>
          <w:sz w:val="24"/>
          <w:szCs w:val="24"/>
          <w:lang w:val="en-GB"/>
        </w:rPr>
        <w:tab/>
      </w:r>
    </w:p>
    <w:p w:rsidR="00FB2B79" w:rsidRPr="00944A16" w:rsidRDefault="00FB2B79" w:rsidP="00E05611">
      <w:pPr>
        <w:pStyle w:val="Heading2"/>
        <w:numPr>
          <w:ilvl w:val="2"/>
          <w:numId w:val="3"/>
        </w:numPr>
        <w:spacing w:before="0" w:after="0"/>
        <w:ind w:left="900" w:right="-288" w:hanging="630"/>
        <w:jc w:val="both"/>
        <w:rPr>
          <w:rFonts w:ascii="Garamond" w:hAnsi="Garamond"/>
          <w:i w:val="0"/>
          <w:iCs w:val="0"/>
          <w:sz w:val="24"/>
          <w:szCs w:val="24"/>
          <w:lang w:eastAsia="en-US"/>
        </w:rPr>
      </w:pPr>
      <w:bookmarkStart w:id="1" w:name="_Toc245714613"/>
      <w:bookmarkStart w:id="2" w:name="_Toc245716703"/>
      <w:bookmarkStart w:id="3" w:name="_Toc247608988"/>
      <w:r w:rsidRPr="00944A16">
        <w:rPr>
          <w:rFonts w:ascii="Garamond" w:hAnsi="Garamond"/>
          <w:i w:val="0"/>
          <w:iCs w:val="0"/>
          <w:sz w:val="24"/>
          <w:szCs w:val="24"/>
          <w:lang w:eastAsia="en-US"/>
        </w:rPr>
        <w:t xml:space="preserve">Result Two: </w:t>
      </w:r>
      <w:bookmarkEnd w:id="1"/>
      <w:bookmarkEnd w:id="2"/>
      <w:bookmarkEnd w:id="3"/>
      <w:r w:rsidR="0052099E" w:rsidRPr="0052099E">
        <w:rPr>
          <w:rFonts w:ascii="Garamond" w:hAnsi="Garamond"/>
          <w:i w:val="0"/>
          <w:iCs w:val="0"/>
          <w:sz w:val="24"/>
          <w:szCs w:val="24"/>
          <w:lang w:eastAsia="en-US"/>
        </w:rPr>
        <w:t>Building information representation in the cadastre has been improved in a pilot area</w:t>
      </w:r>
      <w:r w:rsidRPr="00944A16">
        <w:rPr>
          <w:rFonts w:ascii="Garamond" w:hAnsi="Garamond"/>
          <w:i w:val="0"/>
          <w:iCs w:val="0"/>
          <w:sz w:val="24"/>
          <w:szCs w:val="24"/>
          <w:lang w:eastAsia="en-US"/>
        </w:rPr>
        <w:t>:</w:t>
      </w:r>
    </w:p>
    <w:p w:rsidR="0031374F" w:rsidRPr="00555EB5" w:rsidRDefault="0031374F" w:rsidP="00E05611">
      <w:pPr>
        <w:pStyle w:val="ListParagraph"/>
        <w:numPr>
          <w:ilvl w:val="0"/>
          <w:numId w:val="8"/>
        </w:numPr>
        <w:contextualSpacing/>
        <w:jc w:val="both"/>
        <w:rPr>
          <w:rFonts w:ascii="Garamond" w:hAnsi="Garamond"/>
          <w:sz w:val="24"/>
          <w:szCs w:val="24"/>
          <w:lang w:val="en-GB"/>
        </w:rPr>
      </w:pPr>
      <w:bookmarkStart w:id="4" w:name="_Toc245714614"/>
      <w:bookmarkStart w:id="5" w:name="_Toc245716704"/>
      <w:bookmarkStart w:id="6" w:name="_Toc247608989"/>
      <w:r w:rsidRPr="00555EB5">
        <w:rPr>
          <w:rFonts w:ascii="Garamond" w:hAnsi="Garamond"/>
          <w:sz w:val="24"/>
          <w:szCs w:val="24"/>
          <w:lang w:val="en-GB"/>
        </w:rPr>
        <w:t>A detailed assessment report for the situation of the current data base (register &amp; map) for the building schema and methods of capturing and updating building data from the field is prepared and approved.</w:t>
      </w:r>
    </w:p>
    <w:p w:rsidR="0031374F" w:rsidRPr="00555EB5" w:rsidRDefault="0031374F" w:rsidP="00E05611">
      <w:pPr>
        <w:pStyle w:val="ListParagraph"/>
        <w:numPr>
          <w:ilvl w:val="0"/>
          <w:numId w:val="8"/>
        </w:numPr>
        <w:contextualSpacing/>
        <w:jc w:val="both"/>
        <w:rPr>
          <w:rFonts w:ascii="Garamond" w:hAnsi="Garamond"/>
          <w:sz w:val="24"/>
          <w:szCs w:val="24"/>
          <w:lang w:val="en-GB"/>
        </w:rPr>
      </w:pPr>
      <w:r w:rsidRPr="00555EB5">
        <w:rPr>
          <w:rFonts w:ascii="Garamond" w:hAnsi="Garamond"/>
          <w:sz w:val="24"/>
          <w:szCs w:val="24"/>
          <w:lang w:val="en-GB"/>
        </w:rPr>
        <w:t xml:space="preserve">Analysis report for the finding including the recommendations for (field to be </w:t>
      </w:r>
      <w:r w:rsidR="006A273B" w:rsidRPr="00555EB5">
        <w:rPr>
          <w:rFonts w:ascii="Garamond" w:hAnsi="Garamond"/>
          <w:sz w:val="24"/>
          <w:szCs w:val="24"/>
          <w:lang w:val="en-GB"/>
        </w:rPr>
        <w:t>added</w:t>
      </w:r>
      <w:r w:rsidRPr="00555EB5">
        <w:rPr>
          <w:rFonts w:ascii="Garamond" w:hAnsi="Garamond"/>
          <w:sz w:val="24"/>
          <w:szCs w:val="24"/>
          <w:lang w:val="en-GB"/>
        </w:rPr>
        <w:t xml:space="preserve"> into the data base, detailed specification for building layer and 3D </w:t>
      </w:r>
      <w:r w:rsidR="006A273B" w:rsidRPr="00555EB5">
        <w:rPr>
          <w:rFonts w:ascii="Garamond" w:hAnsi="Garamond"/>
          <w:sz w:val="24"/>
          <w:szCs w:val="24"/>
          <w:lang w:val="en-GB"/>
        </w:rPr>
        <w:t>cadastre</w:t>
      </w:r>
      <w:r w:rsidRPr="00555EB5">
        <w:rPr>
          <w:rFonts w:ascii="Garamond" w:hAnsi="Garamond"/>
          <w:sz w:val="24"/>
          <w:szCs w:val="24"/>
          <w:lang w:val="en-GB"/>
        </w:rPr>
        <w:t>) is prepared and approved.</w:t>
      </w:r>
    </w:p>
    <w:p w:rsidR="0031374F" w:rsidRPr="00555EB5" w:rsidRDefault="00E55754" w:rsidP="00E55754">
      <w:pPr>
        <w:pStyle w:val="ListParagraph"/>
        <w:numPr>
          <w:ilvl w:val="0"/>
          <w:numId w:val="8"/>
        </w:numPr>
        <w:contextualSpacing/>
        <w:jc w:val="both"/>
        <w:rPr>
          <w:rFonts w:ascii="Garamond" w:hAnsi="Garamond"/>
          <w:sz w:val="24"/>
          <w:szCs w:val="24"/>
          <w:lang w:val="en-GB"/>
        </w:rPr>
      </w:pPr>
      <w:r>
        <w:rPr>
          <w:rFonts w:ascii="Garamond" w:hAnsi="Garamond"/>
          <w:sz w:val="24"/>
          <w:szCs w:val="24"/>
          <w:lang w:val="en-GB"/>
        </w:rPr>
        <w:t xml:space="preserve">Suggested </w:t>
      </w:r>
      <w:r w:rsidR="0031374F" w:rsidRPr="00555EB5">
        <w:rPr>
          <w:rFonts w:ascii="Garamond" w:hAnsi="Garamond"/>
          <w:sz w:val="24"/>
          <w:szCs w:val="24"/>
          <w:lang w:val="en-GB"/>
        </w:rPr>
        <w:t>methods of capture and update the building data to create the layer according to the best international practices is approved and implemented during the lifetime of the project in a pilot area.</w:t>
      </w:r>
    </w:p>
    <w:p w:rsidR="0031374F" w:rsidRPr="00555EB5" w:rsidRDefault="0031374F" w:rsidP="00E05611">
      <w:pPr>
        <w:pStyle w:val="ListParagraph"/>
        <w:numPr>
          <w:ilvl w:val="0"/>
          <w:numId w:val="8"/>
        </w:numPr>
        <w:contextualSpacing/>
        <w:jc w:val="both"/>
        <w:rPr>
          <w:rFonts w:ascii="Garamond" w:hAnsi="Garamond"/>
          <w:sz w:val="24"/>
          <w:szCs w:val="24"/>
          <w:lang w:val="en-GB"/>
        </w:rPr>
      </w:pPr>
      <w:r w:rsidRPr="00555EB5">
        <w:rPr>
          <w:rFonts w:ascii="Garamond" w:hAnsi="Garamond"/>
          <w:sz w:val="24"/>
          <w:szCs w:val="24"/>
          <w:lang w:val="en-GB"/>
        </w:rPr>
        <w:t xml:space="preserve"> A detailed report including the corrective actions of all the problems occurred during the implementation.</w:t>
      </w:r>
    </w:p>
    <w:p w:rsidR="0031374F" w:rsidRPr="00555EB5" w:rsidRDefault="0031374F" w:rsidP="00E05611">
      <w:pPr>
        <w:pStyle w:val="ListParagraph"/>
        <w:numPr>
          <w:ilvl w:val="0"/>
          <w:numId w:val="8"/>
        </w:numPr>
        <w:contextualSpacing/>
        <w:jc w:val="both"/>
        <w:rPr>
          <w:rFonts w:ascii="Garamond" w:hAnsi="Garamond"/>
          <w:sz w:val="24"/>
          <w:szCs w:val="24"/>
          <w:lang w:val="en-GB"/>
        </w:rPr>
      </w:pPr>
      <w:r w:rsidRPr="00555EB5">
        <w:rPr>
          <w:rFonts w:ascii="Garamond" w:hAnsi="Garamond"/>
          <w:sz w:val="24"/>
          <w:szCs w:val="24"/>
          <w:lang w:val="en-GB"/>
        </w:rPr>
        <w:t>The implementation of corrective actions is supervised and followed up during the lifetime of the project.</w:t>
      </w:r>
    </w:p>
    <w:p w:rsidR="0031374F" w:rsidRPr="00555EB5" w:rsidRDefault="0031374F" w:rsidP="00E55754">
      <w:pPr>
        <w:pStyle w:val="ListParagraph"/>
        <w:numPr>
          <w:ilvl w:val="0"/>
          <w:numId w:val="8"/>
        </w:numPr>
        <w:contextualSpacing/>
        <w:jc w:val="both"/>
        <w:rPr>
          <w:rFonts w:ascii="Garamond" w:hAnsi="Garamond"/>
          <w:sz w:val="24"/>
          <w:szCs w:val="24"/>
          <w:lang w:val="en-GB"/>
        </w:rPr>
      </w:pPr>
      <w:r w:rsidRPr="00555EB5">
        <w:rPr>
          <w:rFonts w:ascii="Garamond" w:hAnsi="Garamond"/>
          <w:sz w:val="24"/>
          <w:szCs w:val="24"/>
          <w:lang w:val="en-GB"/>
        </w:rPr>
        <w:t>Number of training of trainers pr</w:t>
      </w:r>
      <w:r w:rsidR="00E55754">
        <w:rPr>
          <w:rFonts w:ascii="Garamond" w:hAnsi="Garamond"/>
          <w:sz w:val="24"/>
          <w:szCs w:val="24"/>
          <w:lang w:val="en-GB"/>
        </w:rPr>
        <w:t>ogram are</w:t>
      </w:r>
      <w:r w:rsidRPr="00555EB5">
        <w:rPr>
          <w:rFonts w:ascii="Garamond" w:hAnsi="Garamond"/>
          <w:sz w:val="24"/>
          <w:szCs w:val="24"/>
          <w:lang w:val="en-GB"/>
        </w:rPr>
        <w:t xml:space="preserve"> developed and implemented.</w:t>
      </w:r>
    </w:p>
    <w:p w:rsidR="0031374F" w:rsidRPr="00555EB5" w:rsidRDefault="0031374F" w:rsidP="00E55754">
      <w:pPr>
        <w:pStyle w:val="ListParagraph"/>
        <w:numPr>
          <w:ilvl w:val="0"/>
          <w:numId w:val="8"/>
        </w:numPr>
        <w:contextualSpacing/>
        <w:jc w:val="both"/>
        <w:rPr>
          <w:rFonts w:ascii="Garamond" w:hAnsi="Garamond"/>
          <w:sz w:val="24"/>
          <w:szCs w:val="24"/>
          <w:lang w:val="en-GB"/>
        </w:rPr>
      </w:pPr>
      <w:r w:rsidRPr="00555EB5">
        <w:rPr>
          <w:rFonts w:ascii="Garamond" w:hAnsi="Garamond"/>
          <w:sz w:val="24"/>
          <w:szCs w:val="24"/>
          <w:lang w:val="en-GB"/>
        </w:rPr>
        <w:t xml:space="preserve">Number of study visits to similar institutions in the EU countries to transfer the know-how </w:t>
      </w:r>
      <w:r w:rsidR="00E55754">
        <w:rPr>
          <w:rFonts w:ascii="Garamond" w:hAnsi="Garamond"/>
          <w:sz w:val="24"/>
          <w:szCs w:val="24"/>
          <w:lang w:val="en-GB"/>
        </w:rPr>
        <w:t>are</w:t>
      </w:r>
      <w:r w:rsidRPr="00555EB5">
        <w:rPr>
          <w:rFonts w:ascii="Garamond" w:hAnsi="Garamond"/>
          <w:sz w:val="24"/>
          <w:szCs w:val="24"/>
          <w:lang w:val="en-GB"/>
        </w:rPr>
        <w:t xml:space="preserve"> carried out during the lifetime of the project.</w:t>
      </w:r>
    </w:p>
    <w:p w:rsidR="00FB2B79" w:rsidRPr="0031374F" w:rsidRDefault="00FB2B79" w:rsidP="00CE6AAD">
      <w:pPr>
        <w:spacing w:line="240" w:lineRule="auto"/>
        <w:ind w:left="360"/>
        <w:jc w:val="both"/>
        <w:rPr>
          <w:rFonts w:ascii="Garamond" w:eastAsia="Calibri" w:hAnsi="Garamond"/>
          <w:b/>
          <w:bCs/>
          <w:sz w:val="24"/>
          <w:szCs w:val="24"/>
        </w:rPr>
      </w:pPr>
    </w:p>
    <w:p w:rsidR="00FB2B79" w:rsidRPr="00944A16" w:rsidRDefault="00FB2B79" w:rsidP="00033C08">
      <w:pPr>
        <w:pStyle w:val="Heading2"/>
        <w:numPr>
          <w:ilvl w:val="0"/>
          <w:numId w:val="0"/>
        </w:numPr>
        <w:spacing w:before="0" w:after="0"/>
        <w:ind w:left="360" w:right="-288"/>
        <w:jc w:val="both"/>
        <w:rPr>
          <w:rFonts w:ascii="Garamond" w:hAnsi="Garamond"/>
          <w:b w:val="0"/>
          <w:bCs w:val="0"/>
          <w:i w:val="0"/>
          <w:iCs w:val="0"/>
          <w:sz w:val="24"/>
          <w:szCs w:val="24"/>
        </w:rPr>
      </w:pPr>
      <w:bookmarkStart w:id="7" w:name="_Toc245714623"/>
      <w:bookmarkStart w:id="8" w:name="_Toc245716713"/>
      <w:bookmarkStart w:id="9" w:name="_Toc247608998"/>
      <w:bookmarkEnd w:id="4"/>
      <w:bookmarkEnd w:id="5"/>
      <w:bookmarkEnd w:id="6"/>
    </w:p>
    <w:p w:rsidR="00FB2B79" w:rsidRPr="00944A16" w:rsidRDefault="00FB2B79" w:rsidP="00E05611">
      <w:pPr>
        <w:pStyle w:val="Heading2"/>
        <w:numPr>
          <w:ilvl w:val="2"/>
          <w:numId w:val="3"/>
        </w:numPr>
        <w:spacing w:before="0" w:after="0"/>
        <w:ind w:left="900" w:right="-288" w:hanging="630"/>
        <w:jc w:val="both"/>
        <w:rPr>
          <w:rFonts w:ascii="Garamond" w:hAnsi="Garamond"/>
          <w:i w:val="0"/>
          <w:iCs w:val="0"/>
          <w:sz w:val="24"/>
          <w:szCs w:val="24"/>
          <w:lang w:eastAsia="en-US"/>
        </w:rPr>
      </w:pPr>
      <w:r w:rsidRPr="00944A16">
        <w:rPr>
          <w:rFonts w:ascii="Garamond" w:hAnsi="Garamond"/>
          <w:i w:val="0"/>
          <w:iCs w:val="0"/>
          <w:sz w:val="24"/>
          <w:szCs w:val="24"/>
          <w:lang w:eastAsia="en-US"/>
        </w:rPr>
        <w:t xml:space="preserve">Result Three: </w:t>
      </w:r>
      <w:bookmarkEnd w:id="7"/>
      <w:bookmarkEnd w:id="8"/>
      <w:bookmarkEnd w:id="9"/>
      <w:r w:rsidR="0052099E" w:rsidRPr="0052099E">
        <w:rPr>
          <w:rFonts w:ascii="Garamond" w:hAnsi="Garamond"/>
          <w:i w:val="0"/>
          <w:iCs w:val="0"/>
          <w:sz w:val="24"/>
          <w:szCs w:val="24"/>
          <w:lang w:eastAsia="en-US"/>
        </w:rPr>
        <w:t>Re-engineering and simplification of the cadastral procedures has been implemented and evaluated</w:t>
      </w:r>
      <w:r w:rsidRPr="00944A16">
        <w:rPr>
          <w:rFonts w:ascii="Garamond" w:hAnsi="Garamond"/>
          <w:i w:val="0"/>
          <w:iCs w:val="0"/>
          <w:sz w:val="24"/>
          <w:szCs w:val="24"/>
          <w:lang w:eastAsia="en-US"/>
        </w:rPr>
        <w:t>:</w:t>
      </w:r>
    </w:p>
    <w:p w:rsidR="0031374F" w:rsidRPr="00555EB5" w:rsidRDefault="0031374F" w:rsidP="00E05611">
      <w:pPr>
        <w:pStyle w:val="ListParagraph"/>
        <w:numPr>
          <w:ilvl w:val="0"/>
          <w:numId w:val="9"/>
        </w:numPr>
        <w:contextualSpacing/>
        <w:jc w:val="both"/>
        <w:rPr>
          <w:rFonts w:ascii="Garamond" w:hAnsi="Garamond"/>
          <w:sz w:val="24"/>
          <w:szCs w:val="24"/>
          <w:lang w:val="en-GB"/>
        </w:rPr>
      </w:pPr>
      <w:bookmarkStart w:id="10" w:name="_Toc245714624"/>
      <w:bookmarkStart w:id="11" w:name="_Toc245716714"/>
      <w:bookmarkStart w:id="12" w:name="_Toc247608999"/>
      <w:r w:rsidRPr="00555EB5">
        <w:rPr>
          <w:rFonts w:ascii="Garamond" w:hAnsi="Garamond"/>
          <w:sz w:val="24"/>
          <w:szCs w:val="24"/>
          <w:lang w:val="en-GB"/>
        </w:rPr>
        <w:t>A detailed assessment report for the existing situation based on questionnaire made for different stakeholders and participants of the observed process is prepared and approved.</w:t>
      </w:r>
    </w:p>
    <w:p w:rsidR="0031374F" w:rsidRPr="00555EB5" w:rsidRDefault="0031374F" w:rsidP="00E05611">
      <w:pPr>
        <w:pStyle w:val="ListParagraph"/>
        <w:numPr>
          <w:ilvl w:val="0"/>
          <w:numId w:val="9"/>
        </w:numPr>
        <w:contextualSpacing/>
        <w:jc w:val="both"/>
        <w:rPr>
          <w:rFonts w:ascii="Garamond" w:hAnsi="Garamond"/>
          <w:sz w:val="24"/>
          <w:szCs w:val="24"/>
          <w:lang w:val="en-GB"/>
        </w:rPr>
      </w:pPr>
      <w:r w:rsidRPr="00555EB5">
        <w:rPr>
          <w:rFonts w:ascii="Garamond" w:hAnsi="Garamond"/>
          <w:sz w:val="24"/>
          <w:szCs w:val="24"/>
          <w:lang w:val="en-GB"/>
        </w:rPr>
        <w:t>To evaluate the cadastral services procedures by identifying factors which are responsible for successful and unsuccessful outcomes.</w:t>
      </w:r>
    </w:p>
    <w:p w:rsidR="0031374F" w:rsidRPr="00555EB5" w:rsidRDefault="0031374F" w:rsidP="00E05611">
      <w:pPr>
        <w:pStyle w:val="ListParagraph"/>
        <w:numPr>
          <w:ilvl w:val="0"/>
          <w:numId w:val="9"/>
        </w:numPr>
        <w:contextualSpacing/>
        <w:jc w:val="both"/>
        <w:rPr>
          <w:rFonts w:ascii="Garamond" w:hAnsi="Garamond"/>
          <w:sz w:val="24"/>
          <w:szCs w:val="24"/>
          <w:lang w:val="en-GB"/>
        </w:rPr>
      </w:pPr>
      <w:r w:rsidRPr="00555EB5">
        <w:rPr>
          <w:rFonts w:ascii="Garamond" w:hAnsi="Garamond"/>
          <w:sz w:val="24"/>
          <w:szCs w:val="24"/>
          <w:lang w:val="en-GB"/>
        </w:rPr>
        <w:t>To evaluate the cadastral services procedures efficiency and effectiveness which are measured by times, cost and number of steps for achieving the goal.</w:t>
      </w:r>
    </w:p>
    <w:p w:rsidR="0031374F" w:rsidRPr="00555EB5" w:rsidRDefault="0096038E" w:rsidP="00E05611">
      <w:pPr>
        <w:pStyle w:val="ListParagraph"/>
        <w:numPr>
          <w:ilvl w:val="0"/>
          <w:numId w:val="9"/>
        </w:numPr>
        <w:contextualSpacing/>
        <w:jc w:val="both"/>
        <w:rPr>
          <w:rFonts w:ascii="Garamond" w:hAnsi="Garamond"/>
          <w:sz w:val="24"/>
          <w:szCs w:val="24"/>
          <w:lang w:val="en-GB"/>
        </w:rPr>
      </w:pPr>
      <w:r>
        <w:rPr>
          <w:rFonts w:ascii="Garamond" w:hAnsi="Garamond"/>
          <w:sz w:val="24"/>
          <w:szCs w:val="24"/>
          <w:lang w:val="en-GB"/>
        </w:rPr>
        <w:t>An analytical</w:t>
      </w:r>
      <w:r w:rsidR="0031374F" w:rsidRPr="00555EB5">
        <w:rPr>
          <w:rFonts w:ascii="Garamond" w:hAnsi="Garamond"/>
          <w:sz w:val="24"/>
          <w:szCs w:val="24"/>
          <w:lang w:val="en-GB"/>
        </w:rPr>
        <w:t xml:space="preserve"> report</w:t>
      </w:r>
      <w:r>
        <w:rPr>
          <w:rFonts w:ascii="Garamond" w:hAnsi="Garamond"/>
          <w:sz w:val="24"/>
          <w:szCs w:val="24"/>
          <w:lang w:val="en-GB"/>
        </w:rPr>
        <w:t xml:space="preserve"> </w:t>
      </w:r>
      <w:r w:rsidR="0031374F" w:rsidRPr="00555EB5">
        <w:rPr>
          <w:rFonts w:ascii="Garamond" w:hAnsi="Garamond"/>
          <w:sz w:val="24"/>
          <w:szCs w:val="24"/>
          <w:lang w:val="en-GB"/>
        </w:rPr>
        <w:t>including the required recommendat</w:t>
      </w:r>
      <w:r>
        <w:rPr>
          <w:rFonts w:ascii="Garamond" w:hAnsi="Garamond"/>
          <w:sz w:val="24"/>
          <w:szCs w:val="24"/>
          <w:lang w:val="en-GB"/>
        </w:rPr>
        <w:t xml:space="preserve">ions on </w:t>
      </w:r>
      <w:r w:rsidR="0031374F" w:rsidRPr="00555EB5">
        <w:rPr>
          <w:rFonts w:ascii="Garamond" w:hAnsi="Garamond"/>
          <w:sz w:val="24"/>
          <w:szCs w:val="24"/>
          <w:lang w:val="en-GB"/>
        </w:rPr>
        <w:t>simplification of cadastral services</w:t>
      </w:r>
      <w:r>
        <w:rPr>
          <w:rFonts w:ascii="Garamond" w:hAnsi="Garamond"/>
          <w:sz w:val="24"/>
          <w:szCs w:val="24"/>
          <w:lang w:val="en-GB"/>
        </w:rPr>
        <w:t>’</w:t>
      </w:r>
      <w:r w:rsidR="0031374F" w:rsidRPr="00555EB5">
        <w:rPr>
          <w:rFonts w:ascii="Garamond" w:hAnsi="Garamond"/>
          <w:sz w:val="24"/>
          <w:szCs w:val="24"/>
          <w:lang w:val="en-GB"/>
        </w:rPr>
        <w:t xml:space="preserve"> procedure is prepared and approved. </w:t>
      </w:r>
    </w:p>
    <w:p w:rsidR="0031374F" w:rsidRPr="00555EB5" w:rsidRDefault="0096038E" w:rsidP="00E05611">
      <w:pPr>
        <w:pStyle w:val="ListParagraph"/>
        <w:numPr>
          <w:ilvl w:val="0"/>
          <w:numId w:val="9"/>
        </w:numPr>
        <w:contextualSpacing/>
        <w:jc w:val="both"/>
        <w:rPr>
          <w:rFonts w:ascii="Garamond" w:hAnsi="Garamond"/>
          <w:sz w:val="24"/>
          <w:szCs w:val="24"/>
          <w:lang w:val="en-GB"/>
        </w:rPr>
      </w:pPr>
      <w:r>
        <w:rPr>
          <w:rFonts w:ascii="Garamond" w:hAnsi="Garamond"/>
          <w:sz w:val="24"/>
          <w:szCs w:val="24"/>
          <w:lang w:val="en-GB"/>
        </w:rPr>
        <w:t xml:space="preserve">The simplified </w:t>
      </w:r>
      <w:r w:rsidR="0031374F" w:rsidRPr="00555EB5">
        <w:rPr>
          <w:rFonts w:ascii="Garamond" w:hAnsi="Garamond"/>
          <w:sz w:val="24"/>
          <w:szCs w:val="24"/>
          <w:lang w:val="en-GB"/>
        </w:rPr>
        <w:t>cadastral services</w:t>
      </w:r>
      <w:r>
        <w:rPr>
          <w:rFonts w:ascii="Garamond" w:hAnsi="Garamond"/>
          <w:sz w:val="24"/>
          <w:szCs w:val="24"/>
          <w:lang w:val="en-GB"/>
        </w:rPr>
        <w:t>’</w:t>
      </w:r>
      <w:r w:rsidR="0031374F" w:rsidRPr="00555EB5">
        <w:rPr>
          <w:rFonts w:ascii="Garamond" w:hAnsi="Garamond"/>
          <w:sz w:val="24"/>
          <w:szCs w:val="24"/>
          <w:lang w:val="en-GB"/>
        </w:rPr>
        <w:t xml:space="preserve"> procedure are approved and implemented during the lifetime of the project.</w:t>
      </w:r>
    </w:p>
    <w:p w:rsidR="0031374F" w:rsidRPr="00555EB5" w:rsidRDefault="0031374F" w:rsidP="00E05611">
      <w:pPr>
        <w:pStyle w:val="ListParagraph"/>
        <w:numPr>
          <w:ilvl w:val="0"/>
          <w:numId w:val="9"/>
        </w:numPr>
        <w:contextualSpacing/>
        <w:jc w:val="both"/>
        <w:rPr>
          <w:rFonts w:ascii="Garamond" w:hAnsi="Garamond"/>
          <w:sz w:val="24"/>
          <w:szCs w:val="24"/>
          <w:lang w:val="en-GB"/>
        </w:rPr>
      </w:pPr>
      <w:r w:rsidRPr="00555EB5">
        <w:rPr>
          <w:rFonts w:ascii="Garamond" w:hAnsi="Garamond"/>
          <w:sz w:val="24"/>
          <w:szCs w:val="24"/>
          <w:lang w:val="en-GB"/>
        </w:rPr>
        <w:t>A detailed report including the corrective actions of all problems occurred during the implementation is approved and implemented.</w:t>
      </w:r>
    </w:p>
    <w:p w:rsidR="0031374F" w:rsidRPr="00555EB5" w:rsidRDefault="0031374F" w:rsidP="00E05611">
      <w:pPr>
        <w:pStyle w:val="ListParagraph"/>
        <w:numPr>
          <w:ilvl w:val="0"/>
          <w:numId w:val="9"/>
        </w:numPr>
        <w:contextualSpacing/>
        <w:jc w:val="both"/>
        <w:rPr>
          <w:rFonts w:ascii="Garamond" w:hAnsi="Garamond"/>
          <w:sz w:val="24"/>
          <w:szCs w:val="24"/>
          <w:lang w:val="en-GB"/>
        </w:rPr>
      </w:pPr>
      <w:r w:rsidRPr="00555EB5">
        <w:rPr>
          <w:rFonts w:ascii="Garamond" w:hAnsi="Garamond"/>
          <w:sz w:val="24"/>
          <w:szCs w:val="24"/>
          <w:lang w:val="en-GB"/>
        </w:rPr>
        <w:t>The implementation of the corrective action is supervised and followed up during the lifetime of the project.</w:t>
      </w:r>
    </w:p>
    <w:p w:rsidR="0031374F" w:rsidRPr="00555EB5" w:rsidRDefault="0031374F" w:rsidP="00E05611">
      <w:pPr>
        <w:pStyle w:val="ListParagraph"/>
        <w:numPr>
          <w:ilvl w:val="0"/>
          <w:numId w:val="9"/>
        </w:numPr>
        <w:contextualSpacing/>
        <w:jc w:val="both"/>
        <w:rPr>
          <w:rFonts w:ascii="Garamond" w:hAnsi="Garamond"/>
          <w:sz w:val="24"/>
          <w:szCs w:val="24"/>
          <w:lang w:val="en-GB"/>
        </w:rPr>
      </w:pPr>
      <w:r w:rsidRPr="00555EB5">
        <w:rPr>
          <w:rFonts w:ascii="Garamond" w:hAnsi="Garamond"/>
          <w:sz w:val="24"/>
          <w:szCs w:val="24"/>
          <w:lang w:val="en-GB"/>
        </w:rPr>
        <w:t>Number training of trainers programs is developed and implemented.</w:t>
      </w:r>
    </w:p>
    <w:p w:rsidR="0031374F" w:rsidRPr="00555EB5" w:rsidRDefault="0031374F" w:rsidP="00E05611">
      <w:pPr>
        <w:pStyle w:val="ListParagraph"/>
        <w:numPr>
          <w:ilvl w:val="0"/>
          <w:numId w:val="9"/>
        </w:numPr>
        <w:contextualSpacing/>
        <w:jc w:val="both"/>
        <w:rPr>
          <w:rFonts w:ascii="Garamond" w:hAnsi="Garamond"/>
          <w:sz w:val="24"/>
          <w:szCs w:val="24"/>
          <w:lang w:val="en-GB"/>
        </w:rPr>
      </w:pPr>
      <w:r w:rsidRPr="00555EB5">
        <w:rPr>
          <w:rFonts w:ascii="Garamond" w:hAnsi="Garamond"/>
          <w:sz w:val="24"/>
          <w:szCs w:val="24"/>
          <w:lang w:val="en-GB"/>
        </w:rPr>
        <w:t>Number of study visits to similar instructions in the EU countries to transfer the know-how is carried out during the lifetime of the project.</w:t>
      </w:r>
    </w:p>
    <w:p w:rsidR="00FB2B79" w:rsidRPr="0031374F" w:rsidRDefault="00FB2B79" w:rsidP="00CE6AAD">
      <w:pPr>
        <w:rPr>
          <w:rFonts w:ascii="Garamond" w:hAnsi="Garamond"/>
          <w:sz w:val="10"/>
          <w:szCs w:val="10"/>
        </w:rPr>
      </w:pPr>
    </w:p>
    <w:bookmarkEnd w:id="10"/>
    <w:bookmarkEnd w:id="11"/>
    <w:bookmarkEnd w:id="12"/>
    <w:p w:rsidR="00FB2B79" w:rsidRPr="00944A16" w:rsidRDefault="00FB2B79" w:rsidP="009A158A">
      <w:pPr>
        <w:autoSpaceDE w:val="0"/>
        <w:autoSpaceDN w:val="0"/>
        <w:adjustRightInd w:val="0"/>
        <w:spacing w:after="0" w:line="240" w:lineRule="auto"/>
        <w:jc w:val="both"/>
        <w:rPr>
          <w:rFonts w:ascii="Garamond" w:hAnsi="Garamond" w:cs="TimesNewRoman"/>
          <w:sz w:val="24"/>
          <w:szCs w:val="24"/>
        </w:rPr>
      </w:pPr>
    </w:p>
    <w:p w:rsidR="0052099E" w:rsidRDefault="0052099E" w:rsidP="00E05611">
      <w:pPr>
        <w:pStyle w:val="Heading2"/>
        <w:numPr>
          <w:ilvl w:val="2"/>
          <w:numId w:val="3"/>
        </w:numPr>
        <w:spacing w:before="0" w:after="0"/>
        <w:ind w:left="900" w:right="-288" w:hanging="630"/>
        <w:jc w:val="both"/>
        <w:rPr>
          <w:rFonts w:ascii="Garamond" w:hAnsi="Garamond"/>
          <w:i w:val="0"/>
          <w:iCs w:val="0"/>
          <w:sz w:val="24"/>
          <w:szCs w:val="24"/>
          <w:lang w:eastAsia="en-US"/>
        </w:rPr>
      </w:pPr>
      <w:r w:rsidRPr="00944A16">
        <w:rPr>
          <w:rFonts w:ascii="Garamond" w:hAnsi="Garamond"/>
          <w:i w:val="0"/>
          <w:iCs w:val="0"/>
          <w:sz w:val="24"/>
          <w:szCs w:val="24"/>
          <w:lang w:eastAsia="en-US"/>
        </w:rPr>
        <w:t xml:space="preserve">Result </w:t>
      </w:r>
      <w:r>
        <w:rPr>
          <w:rFonts w:ascii="Garamond" w:hAnsi="Garamond"/>
          <w:i w:val="0"/>
          <w:iCs w:val="0"/>
          <w:sz w:val="24"/>
          <w:szCs w:val="24"/>
          <w:lang w:eastAsia="en-US"/>
        </w:rPr>
        <w:t>Four</w:t>
      </w:r>
      <w:r w:rsidRPr="00944A16">
        <w:rPr>
          <w:rFonts w:ascii="Garamond" w:hAnsi="Garamond"/>
          <w:i w:val="0"/>
          <w:iCs w:val="0"/>
          <w:sz w:val="24"/>
          <w:szCs w:val="24"/>
          <w:lang w:eastAsia="en-US"/>
        </w:rPr>
        <w:t xml:space="preserve">: </w:t>
      </w:r>
      <w:r w:rsidRPr="0052099E">
        <w:rPr>
          <w:rFonts w:ascii="Garamond" w:hAnsi="Garamond"/>
          <w:i w:val="0"/>
          <w:iCs w:val="0"/>
          <w:sz w:val="24"/>
          <w:szCs w:val="24"/>
          <w:lang w:eastAsia="en-US"/>
        </w:rPr>
        <w:t>Capacity building action plan is improved and implemented</w:t>
      </w:r>
      <w:r w:rsidRPr="00944A16">
        <w:rPr>
          <w:rFonts w:ascii="Garamond" w:hAnsi="Garamond"/>
          <w:i w:val="0"/>
          <w:iCs w:val="0"/>
          <w:sz w:val="24"/>
          <w:szCs w:val="24"/>
          <w:lang w:eastAsia="en-US"/>
        </w:rPr>
        <w:t>:</w:t>
      </w:r>
    </w:p>
    <w:p w:rsidR="0031374F" w:rsidRPr="00555EB5" w:rsidRDefault="0031374F" w:rsidP="00E05611">
      <w:pPr>
        <w:pStyle w:val="ListParagraph"/>
        <w:numPr>
          <w:ilvl w:val="0"/>
          <w:numId w:val="10"/>
        </w:numPr>
        <w:contextualSpacing/>
        <w:jc w:val="both"/>
        <w:rPr>
          <w:rFonts w:ascii="Garamond" w:hAnsi="Garamond"/>
          <w:sz w:val="24"/>
          <w:szCs w:val="24"/>
          <w:lang w:val="en-GB"/>
        </w:rPr>
      </w:pPr>
      <w:r w:rsidRPr="00555EB5">
        <w:rPr>
          <w:rFonts w:ascii="Garamond" w:hAnsi="Garamond"/>
          <w:sz w:val="24"/>
          <w:szCs w:val="24"/>
          <w:lang w:val="en-GB"/>
        </w:rPr>
        <w:t>Analysis report for the current needs and user requirements is prepared and approved.</w:t>
      </w:r>
    </w:p>
    <w:p w:rsidR="0031374F" w:rsidRPr="00555EB5" w:rsidRDefault="0031374F" w:rsidP="00E05611">
      <w:pPr>
        <w:pStyle w:val="ListParagraph"/>
        <w:numPr>
          <w:ilvl w:val="0"/>
          <w:numId w:val="10"/>
        </w:numPr>
        <w:contextualSpacing/>
        <w:jc w:val="both"/>
        <w:rPr>
          <w:rFonts w:ascii="Garamond" w:hAnsi="Garamond"/>
          <w:sz w:val="24"/>
          <w:szCs w:val="24"/>
          <w:lang w:val="en-GB"/>
        </w:rPr>
      </w:pPr>
      <w:r w:rsidRPr="00555EB5">
        <w:rPr>
          <w:rFonts w:ascii="Garamond" w:hAnsi="Garamond"/>
          <w:sz w:val="24"/>
          <w:szCs w:val="24"/>
          <w:lang w:val="en-GB"/>
        </w:rPr>
        <w:t>Developing business action plan including (As-is &amp; As-to be) based on the results of the analysis of the user requirements and outcome of assessment reports for results(1, 2, 3).</w:t>
      </w:r>
    </w:p>
    <w:p w:rsidR="0031374F" w:rsidRPr="00555EB5" w:rsidRDefault="0031374F" w:rsidP="00E05611">
      <w:pPr>
        <w:pStyle w:val="ListParagraph"/>
        <w:numPr>
          <w:ilvl w:val="0"/>
          <w:numId w:val="10"/>
        </w:numPr>
        <w:contextualSpacing/>
        <w:jc w:val="both"/>
        <w:rPr>
          <w:rFonts w:ascii="Garamond" w:hAnsi="Garamond"/>
          <w:sz w:val="24"/>
          <w:szCs w:val="24"/>
          <w:lang w:val="en-GB"/>
        </w:rPr>
      </w:pPr>
      <w:r w:rsidRPr="00555EB5">
        <w:rPr>
          <w:rFonts w:ascii="Garamond" w:hAnsi="Garamond"/>
          <w:sz w:val="24"/>
          <w:szCs w:val="24"/>
          <w:lang w:val="en-GB"/>
        </w:rPr>
        <w:t>Action plan is approved and timely informed of all levels of staff and implemented during the lifetime of the project.</w:t>
      </w:r>
    </w:p>
    <w:p w:rsidR="0031374F" w:rsidRPr="00555EB5" w:rsidRDefault="0031374F" w:rsidP="00E05611">
      <w:pPr>
        <w:pStyle w:val="ListParagraph"/>
        <w:numPr>
          <w:ilvl w:val="0"/>
          <w:numId w:val="10"/>
        </w:numPr>
        <w:contextualSpacing/>
        <w:jc w:val="both"/>
        <w:rPr>
          <w:rFonts w:ascii="Garamond" w:hAnsi="Garamond"/>
          <w:sz w:val="24"/>
          <w:szCs w:val="24"/>
          <w:lang w:val="en-GB"/>
        </w:rPr>
      </w:pPr>
      <w:r w:rsidRPr="00555EB5">
        <w:rPr>
          <w:rFonts w:ascii="Garamond" w:hAnsi="Garamond"/>
          <w:sz w:val="24"/>
          <w:szCs w:val="24"/>
          <w:lang w:val="en-GB"/>
        </w:rPr>
        <w:t xml:space="preserve">An assessment report for implementation including clear recommendation to motivate and award best workers and team and to insure that the action plan is a part of training strategy of the department. </w:t>
      </w:r>
    </w:p>
    <w:p w:rsidR="0031374F" w:rsidRPr="00555EB5" w:rsidRDefault="0031374F" w:rsidP="00E05611">
      <w:pPr>
        <w:pStyle w:val="ListParagraph"/>
        <w:numPr>
          <w:ilvl w:val="0"/>
          <w:numId w:val="10"/>
        </w:numPr>
        <w:contextualSpacing/>
        <w:jc w:val="both"/>
        <w:rPr>
          <w:rFonts w:ascii="Garamond" w:hAnsi="Garamond"/>
          <w:sz w:val="24"/>
          <w:szCs w:val="24"/>
          <w:lang w:val="en-GB"/>
        </w:rPr>
      </w:pPr>
      <w:r w:rsidRPr="00555EB5">
        <w:rPr>
          <w:rFonts w:ascii="Garamond" w:hAnsi="Garamond"/>
          <w:sz w:val="24"/>
          <w:szCs w:val="24"/>
          <w:lang w:val="en-GB"/>
        </w:rPr>
        <w:t>Number of study visits to similar institutions in the EU countries to transfer the know-how is carried out during the lifetime of the project.</w:t>
      </w:r>
    </w:p>
    <w:p w:rsidR="0052099E" w:rsidRPr="0031374F" w:rsidRDefault="0052099E" w:rsidP="0052099E"/>
    <w:p w:rsidR="0052099E" w:rsidRPr="00944A16" w:rsidRDefault="0052099E" w:rsidP="00E05611">
      <w:pPr>
        <w:pStyle w:val="Heading2"/>
        <w:numPr>
          <w:ilvl w:val="2"/>
          <w:numId w:val="3"/>
        </w:numPr>
        <w:spacing w:before="0" w:after="0"/>
        <w:ind w:left="900" w:right="-288" w:hanging="630"/>
        <w:jc w:val="both"/>
        <w:rPr>
          <w:rFonts w:ascii="Garamond" w:hAnsi="Garamond"/>
          <w:i w:val="0"/>
          <w:iCs w:val="0"/>
          <w:sz w:val="24"/>
          <w:szCs w:val="24"/>
          <w:lang w:eastAsia="en-US"/>
        </w:rPr>
      </w:pPr>
      <w:r w:rsidRPr="00944A16">
        <w:rPr>
          <w:rFonts w:ascii="Garamond" w:hAnsi="Garamond"/>
          <w:i w:val="0"/>
          <w:iCs w:val="0"/>
          <w:sz w:val="24"/>
          <w:szCs w:val="24"/>
          <w:lang w:eastAsia="en-US"/>
        </w:rPr>
        <w:t xml:space="preserve">Result </w:t>
      </w:r>
      <w:r>
        <w:rPr>
          <w:rFonts w:ascii="Garamond" w:hAnsi="Garamond"/>
          <w:i w:val="0"/>
          <w:iCs w:val="0"/>
          <w:sz w:val="24"/>
          <w:szCs w:val="24"/>
          <w:lang w:eastAsia="en-US"/>
        </w:rPr>
        <w:t>Five</w:t>
      </w:r>
      <w:r w:rsidRPr="00944A16">
        <w:rPr>
          <w:rFonts w:ascii="Garamond" w:hAnsi="Garamond"/>
          <w:i w:val="0"/>
          <w:iCs w:val="0"/>
          <w:sz w:val="24"/>
          <w:szCs w:val="24"/>
          <w:lang w:eastAsia="en-US"/>
        </w:rPr>
        <w:t xml:space="preserve">: </w:t>
      </w:r>
      <w:r w:rsidRPr="0052099E">
        <w:rPr>
          <w:rFonts w:ascii="Garamond" w:hAnsi="Garamond"/>
          <w:i w:val="0"/>
          <w:iCs w:val="0"/>
          <w:sz w:val="24"/>
          <w:szCs w:val="24"/>
          <w:lang w:eastAsia="en-US"/>
        </w:rPr>
        <w:t>Institutional co-operation and exchange of information has been agreed upon between the main stakeholder</w:t>
      </w:r>
      <w:r w:rsidRPr="00944A16">
        <w:rPr>
          <w:rFonts w:ascii="Garamond" w:hAnsi="Garamond"/>
          <w:i w:val="0"/>
          <w:iCs w:val="0"/>
          <w:sz w:val="24"/>
          <w:szCs w:val="24"/>
          <w:lang w:eastAsia="en-US"/>
        </w:rPr>
        <w:t>:</w:t>
      </w:r>
    </w:p>
    <w:p w:rsidR="0031374F" w:rsidRPr="00555EB5" w:rsidRDefault="0031374F" w:rsidP="00E05611">
      <w:pPr>
        <w:pStyle w:val="ListParagraph"/>
        <w:numPr>
          <w:ilvl w:val="0"/>
          <w:numId w:val="11"/>
        </w:numPr>
        <w:contextualSpacing/>
        <w:jc w:val="both"/>
        <w:rPr>
          <w:rFonts w:ascii="Garamond" w:hAnsi="Garamond"/>
          <w:sz w:val="24"/>
          <w:szCs w:val="24"/>
          <w:lang w:val="en-GB"/>
        </w:rPr>
      </w:pPr>
      <w:r w:rsidRPr="00555EB5">
        <w:rPr>
          <w:rFonts w:ascii="Garamond" w:hAnsi="Garamond"/>
          <w:sz w:val="24"/>
          <w:szCs w:val="24"/>
          <w:lang w:val="en-GB"/>
        </w:rPr>
        <w:t>A detailed assessment report for the determine and set the main stakeholders is prepared and approved.</w:t>
      </w:r>
    </w:p>
    <w:p w:rsidR="0031374F" w:rsidRPr="00555EB5" w:rsidRDefault="0031374F" w:rsidP="00E05611">
      <w:pPr>
        <w:pStyle w:val="ListParagraph"/>
        <w:numPr>
          <w:ilvl w:val="0"/>
          <w:numId w:val="11"/>
        </w:numPr>
        <w:contextualSpacing/>
        <w:jc w:val="both"/>
        <w:rPr>
          <w:rFonts w:ascii="Garamond" w:hAnsi="Garamond"/>
          <w:sz w:val="24"/>
          <w:szCs w:val="24"/>
          <w:lang w:val="en-GB"/>
        </w:rPr>
      </w:pPr>
      <w:r w:rsidRPr="00555EB5">
        <w:rPr>
          <w:rFonts w:ascii="Garamond" w:hAnsi="Garamond"/>
          <w:sz w:val="24"/>
          <w:szCs w:val="24"/>
          <w:lang w:val="en-GB"/>
        </w:rPr>
        <w:t xml:space="preserve">Develop an initial joint action plan, which represent a first set of actions and initiatives that will begin the process of developing more closely working taking in consideration (technical, organizational, information standards issues). </w:t>
      </w:r>
    </w:p>
    <w:p w:rsidR="0031374F" w:rsidRPr="00555EB5" w:rsidRDefault="0031374F" w:rsidP="00E05611">
      <w:pPr>
        <w:pStyle w:val="ListParagraph"/>
        <w:numPr>
          <w:ilvl w:val="0"/>
          <w:numId w:val="11"/>
        </w:numPr>
        <w:contextualSpacing/>
        <w:jc w:val="both"/>
        <w:rPr>
          <w:rFonts w:ascii="Garamond" w:hAnsi="Garamond"/>
          <w:sz w:val="24"/>
          <w:szCs w:val="24"/>
          <w:lang w:val="en-GB"/>
        </w:rPr>
      </w:pPr>
      <w:r w:rsidRPr="00555EB5">
        <w:rPr>
          <w:rFonts w:ascii="Garamond" w:hAnsi="Garamond"/>
          <w:sz w:val="24"/>
          <w:szCs w:val="24"/>
          <w:lang w:val="en-GB"/>
        </w:rPr>
        <w:t xml:space="preserve">Action plan is approved and informed of all shared stakeholders and implemented during the lifetime of the project. </w:t>
      </w:r>
    </w:p>
    <w:p w:rsidR="0031374F" w:rsidRPr="00555EB5" w:rsidRDefault="0031374F" w:rsidP="00E05611">
      <w:pPr>
        <w:pStyle w:val="ListParagraph"/>
        <w:numPr>
          <w:ilvl w:val="0"/>
          <w:numId w:val="11"/>
        </w:numPr>
        <w:contextualSpacing/>
        <w:jc w:val="both"/>
        <w:rPr>
          <w:rFonts w:ascii="Garamond" w:hAnsi="Garamond"/>
          <w:sz w:val="24"/>
          <w:szCs w:val="24"/>
          <w:lang w:val="en-GB"/>
        </w:rPr>
      </w:pPr>
      <w:r w:rsidRPr="00555EB5">
        <w:rPr>
          <w:rFonts w:ascii="Garamond" w:hAnsi="Garamond"/>
          <w:sz w:val="24"/>
          <w:szCs w:val="24"/>
          <w:lang w:val="en-GB"/>
        </w:rPr>
        <w:t>Number of training courses on the execution of the joint information and transactions through the three concepts of (reciprocity, stability and robustness) is carried out.</w:t>
      </w:r>
    </w:p>
    <w:p w:rsidR="0031374F" w:rsidRPr="00555EB5" w:rsidRDefault="0031374F" w:rsidP="00E05611">
      <w:pPr>
        <w:pStyle w:val="ListParagraph"/>
        <w:numPr>
          <w:ilvl w:val="0"/>
          <w:numId w:val="11"/>
        </w:numPr>
        <w:contextualSpacing/>
        <w:jc w:val="both"/>
        <w:rPr>
          <w:rFonts w:ascii="Garamond" w:hAnsi="Garamond"/>
          <w:sz w:val="24"/>
          <w:szCs w:val="24"/>
          <w:lang w:val="en-GB"/>
        </w:rPr>
      </w:pPr>
      <w:r w:rsidRPr="00555EB5">
        <w:rPr>
          <w:rFonts w:ascii="Garamond" w:hAnsi="Garamond"/>
          <w:sz w:val="24"/>
          <w:szCs w:val="24"/>
          <w:lang w:val="en-GB"/>
        </w:rPr>
        <w:t>A detailed report including the corrective actions of all problems occurred during the implementation.</w:t>
      </w:r>
    </w:p>
    <w:p w:rsidR="0031374F" w:rsidRPr="00555EB5" w:rsidRDefault="0031374F" w:rsidP="00E05611">
      <w:pPr>
        <w:pStyle w:val="ListParagraph"/>
        <w:numPr>
          <w:ilvl w:val="0"/>
          <w:numId w:val="11"/>
        </w:numPr>
        <w:contextualSpacing/>
        <w:jc w:val="both"/>
        <w:rPr>
          <w:rFonts w:ascii="Garamond" w:hAnsi="Garamond"/>
          <w:sz w:val="24"/>
          <w:szCs w:val="24"/>
          <w:lang w:val="en-GB"/>
        </w:rPr>
      </w:pPr>
      <w:r w:rsidRPr="00555EB5">
        <w:rPr>
          <w:rFonts w:ascii="Garamond" w:hAnsi="Garamond"/>
          <w:sz w:val="24"/>
          <w:szCs w:val="24"/>
          <w:lang w:val="en-GB"/>
        </w:rPr>
        <w:t xml:space="preserve">The implementation of corrective actions is supervised and followed up during the lifetime of the project. </w:t>
      </w:r>
    </w:p>
    <w:p w:rsidR="0031374F" w:rsidRPr="00555EB5" w:rsidRDefault="0031374F" w:rsidP="00E05611">
      <w:pPr>
        <w:pStyle w:val="ListParagraph"/>
        <w:numPr>
          <w:ilvl w:val="0"/>
          <w:numId w:val="11"/>
        </w:numPr>
        <w:contextualSpacing/>
        <w:jc w:val="both"/>
        <w:rPr>
          <w:rFonts w:ascii="Garamond" w:hAnsi="Garamond"/>
          <w:sz w:val="24"/>
          <w:szCs w:val="24"/>
          <w:lang w:val="en-GB"/>
        </w:rPr>
      </w:pPr>
      <w:r w:rsidRPr="00555EB5">
        <w:rPr>
          <w:rFonts w:ascii="Garamond" w:hAnsi="Garamond"/>
          <w:sz w:val="24"/>
          <w:szCs w:val="24"/>
          <w:lang w:val="en-GB"/>
        </w:rPr>
        <w:t xml:space="preserve">Number of training of trainers program is developed and implemented. </w:t>
      </w:r>
    </w:p>
    <w:p w:rsidR="0031374F" w:rsidRPr="00555EB5" w:rsidRDefault="0031374F" w:rsidP="00E05611">
      <w:pPr>
        <w:pStyle w:val="ListParagraph"/>
        <w:numPr>
          <w:ilvl w:val="0"/>
          <w:numId w:val="11"/>
        </w:numPr>
        <w:contextualSpacing/>
        <w:jc w:val="both"/>
        <w:rPr>
          <w:rFonts w:ascii="Garamond" w:hAnsi="Garamond"/>
          <w:sz w:val="24"/>
          <w:szCs w:val="24"/>
          <w:lang w:val="en-GB"/>
        </w:rPr>
      </w:pPr>
      <w:r w:rsidRPr="00555EB5">
        <w:rPr>
          <w:rFonts w:ascii="Garamond" w:hAnsi="Garamond"/>
          <w:sz w:val="24"/>
          <w:szCs w:val="24"/>
          <w:lang w:val="en-GB"/>
        </w:rPr>
        <w:t xml:space="preserve">Number of study visits to similar institutions in the EU countries to transfer the know-how is carried out during the lifetime of the project. </w:t>
      </w:r>
    </w:p>
    <w:p w:rsidR="00FB2B79" w:rsidRPr="009262CA" w:rsidRDefault="00FB2B79" w:rsidP="009A158A">
      <w:pPr>
        <w:autoSpaceDE w:val="0"/>
        <w:autoSpaceDN w:val="0"/>
        <w:adjustRightInd w:val="0"/>
        <w:spacing w:after="0" w:line="240" w:lineRule="auto"/>
        <w:jc w:val="both"/>
        <w:rPr>
          <w:rFonts w:ascii="Garamond" w:eastAsia="Calibri" w:hAnsi="Garamond"/>
          <w:b/>
          <w:bCs/>
          <w:sz w:val="24"/>
          <w:szCs w:val="24"/>
        </w:rPr>
      </w:pPr>
    </w:p>
    <w:p w:rsidR="00FB2B79" w:rsidRPr="00944A16" w:rsidRDefault="00FB2B79" w:rsidP="009A158A">
      <w:pPr>
        <w:autoSpaceDE w:val="0"/>
        <w:autoSpaceDN w:val="0"/>
        <w:adjustRightInd w:val="0"/>
        <w:spacing w:after="0" w:line="240" w:lineRule="auto"/>
        <w:jc w:val="both"/>
        <w:rPr>
          <w:rFonts w:ascii="Garamond" w:hAnsi="Garamond" w:cs="TimesNewRoman"/>
          <w:b/>
          <w:bCs/>
          <w:sz w:val="24"/>
          <w:szCs w:val="24"/>
        </w:rPr>
      </w:pPr>
    </w:p>
    <w:p w:rsidR="00FB2B79" w:rsidRPr="00944A16" w:rsidRDefault="00FB2B79" w:rsidP="009A158A">
      <w:pPr>
        <w:autoSpaceDE w:val="0"/>
        <w:autoSpaceDN w:val="0"/>
        <w:adjustRightInd w:val="0"/>
        <w:spacing w:after="0" w:line="240" w:lineRule="auto"/>
        <w:jc w:val="both"/>
        <w:rPr>
          <w:rFonts w:ascii="Garamond" w:hAnsi="Garamond" w:cs="TimesNewRoman"/>
          <w:b/>
          <w:bCs/>
          <w:sz w:val="24"/>
          <w:szCs w:val="24"/>
        </w:rPr>
      </w:pPr>
      <w:r w:rsidRPr="00944A16">
        <w:rPr>
          <w:rFonts w:ascii="Garamond" w:hAnsi="Garamond" w:cs="TimesNewRoman"/>
          <w:b/>
          <w:bCs/>
          <w:sz w:val="24"/>
          <w:szCs w:val="24"/>
        </w:rPr>
        <w:t>3.5 Means/ Input from the MS Partner Administration:</w:t>
      </w:r>
    </w:p>
    <w:p w:rsidR="00FB2B79" w:rsidRPr="00944A16" w:rsidRDefault="00FB2B79" w:rsidP="009A158A">
      <w:pPr>
        <w:autoSpaceDE w:val="0"/>
        <w:autoSpaceDN w:val="0"/>
        <w:adjustRightInd w:val="0"/>
        <w:spacing w:after="0" w:line="240" w:lineRule="auto"/>
        <w:jc w:val="both"/>
        <w:rPr>
          <w:rFonts w:ascii="Garamond" w:hAnsi="Garamond" w:cs="TimesNewRoman"/>
          <w:b/>
          <w:bCs/>
          <w:sz w:val="10"/>
          <w:szCs w:val="10"/>
        </w:rPr>
      </w:pPr>
    </w:p>
    <w:p w:rsidR="00FB2B79" w:rsidRPr="00944A16" w:rsidRDefault="00FB2B79" w:rsidP="009A158A">
      <w:pPr>
        <w:autoSpaceDE w:val="0"/>
        <w:autoSpaceDN w:val="0"/>
        <w:adjustRightInd w:val="0"/>
        <w:spacing w:after="0" w:line="240" w:lineRule="auto"/>
        <w:jc w:val="both"/>
        <w:rPr>
          <w:rFonts w:ascii="Garamond" w:hAnsi="Garamond" w:cs="TimesNewRoman"/>
          <w:b/>
          <w:bCs/>
          <w:sz w:val="24"/>
          <w:szCs w:val="24"/>
        </w:rPr>
      </w:pPr>
      <w:r w:rsidRPr="00944A16">
        <w:rPr>
          <w:rFonts w:ascii="Garamond" w:hAnsi="Garamond" w:cs="TimesNewRoman"/>
          <w:b/>
          <w:bCs/>
          <w:sz w:val="24"/>
          <w:szCs w:val="24"/>
        </w:rPr>
        <w:t xml:space="preserve">     3.5.1 Profile and tasks of the Project Leader</w:t>
      </w:r>
    </w:p>
    <w:p w:rsidR="00FB2B79" w:rsidRPr="00944A16" w:rsidRDefault="00FB2B79" w:rsidP="006117AC">
      <w:pPr>
        <w:autoSpaceDE w:val="0"/>
        <w:autoSpaceDN w:val="0"/>
        <w:adjustRightInd w:val="0"/>
        <w:spacing w:after="0" w:line="240" w:lineRule="auto"/>
        <w:ind w:firstLine="360"/>
        <w:jc w:val="both"/>
        <w:rPr>
          <w:rFonts w:ascii="Garamond" w:hAnsi="Garamond" w:cs="TimesNewRoman"/>
          <w:b/>
          <w:bCs/>
          <w:sz w:val="10"/>
          <w:szCs w:val="10"/>
        </w:rPr>
      </w:pPr>
    </w:p>
    <w:p w:rsidR="00FB2B79" w:rsidRPr="00944A16" w:rsidRDefault="00FB2B79" w:rsidP="00F040AE">
      <w:pPr>
        <w:autoSpaceDE w:val="0"/>
        <w:autoSpaceDN w:val="0"/>
        <w:adjustRightInd w:val="0"/>
        <w:spacing w:after="0" w:line="240" w:lineRule="auto"/>
        <w:ind w:firstLine="360"/>
        <w:jc w:val="both"/>
        <w:rPr>
          <w:rFonts w:ascii="Garamond" w:hAnsi="Garamond" w:cs="TimesNewRoman"/>
          <w:b/>
          <w:bCs/>
          <w:sz w:val="24"/>
          <w:szCs w:val="24"/>
        </w:rPr>
      </w:pPr>
      <w:r w:rsidRPr="00944A16">
        <w:rPr>
          <w:rFonts w:ascii="Garamond" w:hAnsi="Garamond" w:cs="TimesNewRoman"/>
          <w:b/>
          <w:bCs/>
          <w:sz w:val="24"/>
          <w:szCs w:val="24"/>
        </w:rPr>
        <w:t>3.5.1.1 Profile:</w:t>
      </w:r>
    </w:p>
    <w:p w:rsidR="00FB2B79" w:rsidRPr="00555EB5" w:rsidRDefault="00526D8D" w:rsidP="00E05611">
      <w:pPr>
        <w:pStyle w:val="ListParagraph"/>
        <w:numPr>
          <w:ilvl w:val="0"/>
          <w:numId w:val="13"/>
        </w:numPr>
        <w:spacing w:after="0" w:line="240" w:lineRule="auto"/>
        <w:jc w:val="both"/>
        <w:rPr>
          <w:rFonts w:ascii="Garamond" w:hAnsi="Garamond"/>
          <w:sz w:val="24"/>
          <w:szCs w:val="24"/>
          <w:lang w:val="en-GB"/>
        </w:rPr>
      </w:pPr>
      <w:r>
        <w:rPr>
          <w:rFonts w:ascii="Garamond" w:hAnsi="Garamond"/>
          <w:sz w:val="24"/>
          <w:szCs w:val="24"/>
          <w:lang w:val="en-GB"/>
        </w:rPr>
        <w:t>High ranking civil servant or equivalent staff</w:t>
      </w:r>
      <w:r w:rsidR="00FB2B79" w:rsidRPr="00555EB5">
        <w:rPr>
          <w:rFonts w:ascii="Garamond" w:hAnsi="Garamond"/>
          <w:sz w:val="24"/>
          <w:szCs w:val="24"/>
          <w:lang w:val="en-GB"/>
        </w:rPr>
        <w:t xml:space="preserve"> with a University Degree in land administration and management or closely related discipline.  </w:t>
      </w:r>
    </w:p>
    <w:p w:rsidR="00FB2B79" w:rsidRPr="00555EB5" w:rsidRDefault="00FB2B79" w:rsidP="00E05611">
      <w:pPr>
        <w:pStyle w:val="ListParagraph"/>
        <w:numPr>
          <w:ilvl w:val="0"/>
          <w:numId w:val="13"/>
        </w:numPr>
        <w:spacing w:after="0" w:line="240" w:lineRule="auto"/>
        <w:jc w:val="both"/>
        <w:rPr>
          <w:rFonts w:ascii="Garamond" w:hAnsi="Garamond"/>
          <w:sz w:val="24"/>
          <w:szCs w:val="24"/>
          <w:lang w:val="en-GB"/>
        </w:rPr>
      </w:pPr>
      <w:r w:rsidRPr="00555EB5">
        <w:rPr>
          <w:rFonts w:ascii="Garamond" w:hAnsi="Garamond"/>
          <w:sz w:val="24"/>
          <w:szCs w:val="24"/>
          <w:lang w:val="en-GB"/>
        </w:rPr>
        <w:t xml:space="preserve">Professional qualification and knowledge in land administration and </w:t>
      </w:r>
      <w:r w:rsidR="0096038E">
        <w:rPr>
          <w:rFonts w:ascii="Garamond" w:hAnsi="Garamond"/>
          <w:sz w:val="24"/>
          <w:szCs w:val="24"/>
          <w:lang w:val="en-GB"/>
        </w:rPr>
        <w:t>cadastre</w:t>
      </w:r>
      <w:r w:rsidRPr="00555EB5">
        <w:rPr>
          <w:rFonts w:ascii="Garamond" w:hAnsi="Garamond"/>
          <w:sz w:val="24"/>
          <w:szCs w:val="24"/>
          <w:lang w:val="en-GB"/>
        </w:rPr>
        <w:t xml:space="preserve"> (min. 15 years).</w:t>
      </w:r>
    </w:p>
    <w:p w:rsidR="00FB2B79" w:rsidRPr="00555EB5" w:rsidRDefault="00FB2B79" w:rsidP="00E05611">
      <w:pPr>
        <w:pStyle w:val="ListParagraph"/>
        <w:numPr>
          <w:ilvl w:val="0"/>
          <w:numId w:val="13"/>
        </w:numPr>
        <w:spacing w:after="0" w:line="240" w:lineRule="auto"/>
        <w:jc w:val="both"/>
        <w:rPr>
          <w:rFonts w:ascii="Garamond" w:hAnsi="Garamond"/>
          <w:sz w:val="24"/>
          <w:szCs w:val="24"/>
          <w:lang w:val="en-GB"/>
        </w:rPr>
      </w:pPr>
      <w:r w:rsidRPr="00555EB5">
        <w:rPr>
          <w:rFonts w:ascii="Garamond" w:hAnsi="Garamond"/>
          <w:sz w:val="24"/>
          <w:szCs w:val="24"/>
          <w:lang w:val="en-GB"/>
        </w:rPr>
        <w:t>Land valuation and GIS knowledge.</w:t>
      </w:r>
    </w:p>
    <w:p w:rsidR="00FB2B79" w:rsidRPr="00555EB5" w:rsidRDefault="00FB2B79" w:rsidP="00E05611">
      <w:pPr>
        <w:pStyle w:val="ListParagraph"/>
        <w:numPr>
          <w:ilvl w:val="0"/>
          <w:numId w:val="13"/>
        </w:numPr>
        <w:spacing w:after="0" w:line="240" w:lineRule="auto"/>
        <w:jc w:val="both"/>
        <w:rPr>
          <w:rFonts w:ascii="Garamond" w:hAnsi="Garamond"/>
          <w:sz w:val="24"/>
          <w:szCs w:val="24"/>
          <w:lang w:val="en-GB"/>
        </w:rPr>
      </w:pPr>
      <w:r w:rsidRPr="00555EB5">
        <w:rPr>
          <w:rFonts w:ascii="Garamond" w:hAnsi="Garamond"/>
          <w:sz w:val="24"/>
          <w:szCs w:val="24"/>
          <w:lang w:val="en-GB"/>
        </w:rPr>
        <w:t>Land management and spatial planning knowledge is an advantage.</w:t>
      </w:r>
    </w:p>
    <w:p w:rsidR="00FB2B79" w:rsidRPr="00555EB5" w:rsidRDefault="00FB2B79" w:rsidP="00E05611">
      <w:pPr>
        <w:pStyle w:val="ListParagraph"/>
        <w:numPr>
          <w:ilvl w:val="0"/>
          <w:numId w:val="13"/>
        </w:numPr>
        <w:spacing w:after="0" w:line="240" w:lineRule="auto"/>
        <w:jc w:val="both"/>
        <w:rPr>
          <w:rFonts w:ascii="Garamond" w:hAnsi="Garamond"/>
          <w:sz w:val="24"/>
          <w:szCs w:val="24"/>
          <w:lang w:val="en-GB"/>
        </w:rPr>
      </w:pPr>
      <w:r w:rsidRPr="00555EB5">
        <w:rPr>
          <w:rFonts w:ascii="Garamond" w:hAnsi="Garamond"/>
          <w:sz w:val="24"/>
          <w:szCs w:val="24"/>
          <w:lang w:val="en-GB"/>
        </w:rPr>
        <w:t xml:space="preserve">Professional practice and skills in project management. </w:t>
      </w:r>
    </w:p>
    <w:p w:rsidR="00FB2B79" w:rsidRPr="00555EB5" w:rsidRDefault="00FB2B79" w:rsidP="00E05611">
      <w:pPr>
        <w:pStyle w:val="ListParagraph"/>
        <w:numPr>
          <w:ilvl w:val="0"/>
          <w:numId w:val="13"/>
        </w:numPr>
        <w:spacing w:after="0" w:line="240" w:lineRule="auto"/>
        <w:jc w:val="both"/>
        <w:rPr>
          <w:rFonts w:ascii="Garamond" w:hAnsi="Garamond"/>
          <w:sz w:val="24"/>
          <w:szCs w:val="24"/>
          <w:lang w:val="en-GB"/>
        </w:rPr>
      </w:pPr>
      <w:r w:rsidRPr="00555EB5">
        <w:rPr>
          <w:rFonts w:ascii="Garamond" w:hAnsi="Garamond"/>
          <w:sz w:val="24"/>
          <w:szCs w:val="24"/>
          <w:lang w:val="en-GB"/>
        </w:rPr>
        <w:t>Previous experience in similar projects.</w:t>
      </w:r>
    </w:p>
    <w:p w:rsidR="00FB2B79" w:rsidRPr="00555EB5" w:rsidRDefault="00FB2B79" w:rsidP="00E05611">
      <w:pPr>
        <w:pStyle w:val="ListParagraph"/>
        <w:numPr>
          <w:ilvl w:val="0"/>
          <w:numId w:val="13"/>
        </w:numPr>
        <w:spacing w:after="0" w:line="240" w:lineRule="auto"/>
        <w:jc w:val="both"/>
        <w:rPr>
          <w:rFonts w:ascii="Garamond" w:hAnsi="Garamond"/>
          <w:sz w:val="24"/>
          <w:szCs w:val="24"/>
          <w:lang w:val="en-GB"/>
        </w:rPr>
      </w:pPr>
      <w:r w:rsidRPr="00555EB5">
        <w:rPr>
          <w:rFonts w:ascii="Garamond" w:hAnsi="Garamond"/>
          <w:sz w:val="24"/>
          <w:szCs w:val="24"/>
          <w:lang w:val="en-GB"/>
        </w:rPr>
        <w:lastRenderedPageBreak/>
        <w:t>Good working knowledge of English.</w:t>
      </w:r>
    </w:p>
    <w:p w:rsidR="00FB2B79" w:rsidRPr="00944A16" w:rsidRDefault="00FB2B79" w:rsidP="00F040AE">
      <w:pPr>
        <w:tabs>
          <w:tab w:val="left" w:pos="720"/>
        </w:tabs>
        <w:ind w:firstLine="360"/>
        <w:jc w:val="both"/>
        <w:rPr>
          <w:rFonts w:ascii="Garamond" w:hAnsi="Garamond"/>
          <w:b/>
          <w:bCs/>
          <w:sz w:val="10"/>
          <w:szCs w:val="10"/>
          <w:lang w:val="en-GB"/>
        </w:rPr>
      </w:pPr>
    </w:p>
    <w:p w:rsidR="00FB2B79" w:rsidRPr="00944A16" w:rsidRDefault="00FB2B79" w:rsidP="00F040AE">
      <w:pPr>
        <w:autoSpaceDE w:val="0"/>
        <w:autoSpaceDN w:val="0"/>
        <w:adjustRightInd w:val="0"/>
        <w:spacing w:after="0" w:line="240" w:lineRule="auto"/>
        <w:ind w:firstLine="360"/>
        <w:jc w:val="both"/>
        <w:rPr>
          <w:rFonts w:ascii="Garamond" w:hAnsi="Garamond" w:cs="TimesNewRoman"/>
          <w:b/>
          <w:bCs/>
          <w:sz w:val="24"/>
          <w:szCs w:val="24"/>
        </w:rPr>
      </w:pPr>
      <w:r w:rsidRPr="00944A16">
        <w:rPr>
          <w:rFonts w:ascii="Garamond" w:hAnsi="Garamond"/>
          <w:b/>
          <w:bCs/>
          <w:sz w:val="24"/>
          <w:szCs w:val="24"/>
          <w:lang w:val="en-GB"/>
        </w:rPr>
        <w:t>3.</w:t>
      </w:r>
      <w:r w:rsidRPr="00944A16">
        <w:rPr>
          <w:rFonts w:ascii="Garamond" w:hAnsi="Garamond" w:cs="TimesNewRoman"/>
          <w:b/>
          <w:bCs/>
          <w:sz w:val="24"/>
          <w:szCs w:val="24"/>
        </w:rPr>
        <w:t>5.1.2 Tasks:</w:t>
      </w:r>
    </w:p>
    <w:p w:rsidR="00FB2B79" w:rsidRPr="00555EB5" w:rsidRDefault="00FB2B79" w:rsidP="00E05611">
      <w:pPr>
        <w:pStyle w:val="ListParagraph"/>
        <w:numPr>
          <w:ilvl w:val="0"/>
          <w:numId w:val="14"/>
        </w:numPr>
        <w:autoSpaceDE w:val="0"/>
        <w:autoSpaceDN w:val="0"/>
        <w:adjustRightInd w:val="0"/>
        <w:spacing w:after="0" w:line="240" w:lineRule="auto"/>
        <w:jc w:val="both"/>
        <w:rPr>
          <w:rFonts w:ascii="Garamond" w:hAnsi="Garamond"/>
          <w:sz w:val="24"/>
          <w:szCs w:val="24"/>
          <w:lang w:val="en-GB"/>
        </w:rPr>
      </w:pPr>
      <w:r w:rsidRPr="00555EB5">
        <w:rPr>
          <w:rFonts w:ascii="Garamond" w:hAnsi="Garamond"/>
          <w:sz w:val="24"/>
          <w:szCs w:val="24"/>
          <w:lang w:val="en-GB"/>
        </w:rPr>
        <w:t>Overall responsibility for the project falls to the BC &amp; MS project leaders.</w:t>
      </w:r>
    </w:p>
    <w:p w:rsidR="00FB2B79" w:rsidRPr="00555EB5" w:rsidRDefault="00FB2B79" w:rsidP="00E05611">
      <w:pPr>
        <w:pStyle w:val="ListParagraph"/>
        <w:numPr>
          <w:ilvl w:val="0"/>
          <w:numId w:val="14"/>
        </w:numPr>
        <w:spacing w:after="0" w:line="240" w:lineRule="auto"/>
        <w:jc w:val="both"/>
        <w:rPr>
          <w:rFonts w:ascii="Garamond" w:hAnsi="Garamond"/>
          <w:sz w:val="24"/>
          <w:szCs w:val="24"/>
          <w:lang w:val="en-GB"/>
        </w:rPr>
      </w:pPr>
      <w:r w:rsidRPr="00555EB5">
        <w:rPr>
          <w:rFonts w:ascii="Garamond" w:hAnsi="Garamond"/>
          <w:sz w:val="24"/>
          <w:szCs w:val="24"/>
          <w:lang w:val="en-GB"/>
        </w:rPr>
        <w:t>He/she will be the only official responsib</w:t>
      </w:r>
      <w:r w:rsidR="0096038E">
        <w:rPr>
          <w:rFonts w:ascii="Garamond" w:hAnsi="Garamond"/>
          <w:sz w:val="24"/>
          <w:szCs w:val="24"/>
          <w:lang w:val="en-GB"/>
        </w:rPr>
        <w:t>le contact person for the Jordanian</w:t>
      </w:r>
      <w:r w:rsidRPr="00555EB5">
        <w:rPr>
          <w:rFonts w:ascii="Garamond" w:hAnsi="Garamond"/>
          <w:sz w:val="24"/>
          <w:szCs w:val="24"/>
          <w:lang w:val="en-GB"/>
        </w:rPr>
        <w:t xml:space="preserve"> side.</w:t>
      </w:r>
    </w:p>
    <w:p w:rsidR="00FB2B79" w:rsidRPr="00555EB5" w:rsidRDefault="00FB2B79" w:rsidP="00E05611">
      <w:pPr>
        <w:pStyle w:val="ListParagraph"/>
        <w:numPr>
          <w:ilvl w:val="0"/>
          <w:numId w:val="14"/>
        </w:numPr>
        <w:spacing w:after="0" w:line="240" w:lineRule="auto"/>
        <w:jc w:val="both"/>
        <w:rPr>
          <w:rFonts w:ascii="Garamond" w:hAnsi="Garamond"/>
          <w:sz w:val="24"/>
          <w:szCs w:val="24"/>
          <w:lang w:val="en-GB"/>
        </w:rPr>
      </w:pPr>
      <w:r w:rsidRPr="00555EB5">
        <w:rPr>
          <w:rFonts w:ascii="Garamond" w:hAnsi="Garamond"/>
          <w:sz w:val="24"/>
          <w:szCs w:val="24"/>
          <w:lang w:val="en-GB"/>
        </w:rPr>
        <w:t xml:space="preserve">He/she will be the one to sign all official documents. </w:t>
      </w:r>
    </w:p>
    <w:p w:rsidR="00FB2B79" w:rsidRPr="00555EB5" w:rsidRDefault="00FB2B79" w:rsidP="00E05611">
      <w:pPr>
        <w:pStyle w:val="ListParagraph"/>
        <w:numPr>
          <w:ilvl w:val="0"/>
          <w:numId w:val="14"/>
        </w:numPr>
        <w:spacing w:after="0" w:line="240" w:lineRule="auto"/>
        <w:jc w:val="both"/>
        <w:rPr>
          <w:rFonts w:ascii="Garamond" w:hAnsi="Garamond"/>
          <w:sz w:val="24"/>
          <w:szCs w:val="24"/>
          <w:lang w:val="en-GB"/>
        </w:rPr>
      </w:pPr>
      <w:r w:rsidRPr="00555EB5">
        <w:rPr>
          <w:rFonts w:ascii="Garamond" w:hAnsi="Garamond"/>
          <w:sz w:val="24"/>
          <w:szCs w:val="24"/>
          <w:lang w:val="en-GB"/>
        </w:rPr>
        <w:t>He/she will also co-ordinate the Project Steering Committee (PSC) from the MS side, which will meet every three months at the Department of Land</w:t>
      </w:r>
      <w:r w:rsidR="00BF3C80">
        <w:rPr>
          <w:rFonts w:ascii="Garamond" w:hAnsi="Garamond"/>
          <w:sz w:val="24"/>
          <w:szCs w:val="24"/>
          <w:lang w:val="en-GB"/>
        </w:rPr>
        <w:t>s</w:t>
      </w:r>
      <w:r w:rsidRPr="00555EB5">
        <w:rPr>
          <w:rFonts w:ascii="Garamond" w:hAnsi="Garamond"/>
          <w:sz w:val="24"/>
          <w:szCs w:val="24"/>
          <w:lang w:val="en-GB"/>
        </w:rPr>
        <w:t xml:space="preserve"> and Survey.</w:t>
      </w:r>
    </w:p>
    <w:p w:rsidR="00FB2B79" w:rsidRPr="00944A16" w:rsidRDefault="00FB2B79" w:rsidP="006117AC">
      <w:pPr>
        <w:tabs>
          <w:tab w:val="num" w:pos="690"/>
        </w:tabs>
        <w:jc w:val="both"/>
        <w:rPr>
          <w:rFonts w:ascii="Garamond" w:hAnsi="Garamond"/>
          <w:sz w:val="10"/>
          <w:szCs w:val="10"/>
        </w:rPr>
      </w:pPr>
    </w:p>
    <w:p w:rsidR="00555EB5" w:rsidRDefault="00555EB5" w:rsidP="00F040AE">
      <w:pPr>
        <w:tabs>
          <w:tab w:val="left" w:pos="360"/>
        </w:tabs>
        <w:autoSpaceDE w:val="0"/>
        <w:autoSpaceDN w:val="0"/>
        <w:adjustRightInd w:val="0"/>
        <w:spacing w:after="0" w:line="240" w:lineRule="auto"/>
        <w:ind w:firstLine="360"/>
        <w:jc w:val="both"/>
        <w:rPr>
          <w:rFonts w:ascii="Garamond" w:hAnsi="Garamond" w:cs="TimesNewRoman"/>
          <w:b/>
          <w:bCs/>
          <w:sz w:val="24"/>
          <w:szCs w:val="24"/>
        </w:rPr>
      </w:pPr>
    </w:p>
    <w:p w:rsidR="00555EB5" w:rsidRDefault="00555EB5" w:rsidP="00F040AE">
      <w:pPr>
        <w:tabs>
          <w:tab w:val="left" w:pos="360"/>
        </w:tabs>
        <w:autoSpaceDE w:val="0"/>
        <w:autoSpaceDN w:val="0"/>
        <w:adjustRightInd w:val="0"/>
        <w:spacing w:after="0" w:line="240" w:lineRule="auto"/>
        <w:ind w:firstLine="360"/>
        <w:jc w:val="both"/>
        <w:rPr>
          <w:rFonts w:ascii="Garamond" w:hAnsi="Garamond" w:cs="TimesNewRoman"/>
          <w:b/>
          <w:bCs/>
          <w:sz w:val="24"/>
          <w:szCs w:val="24"/>
        </w:rPr>
      </w:pPr>
    </w:p>
    <w:p w:rsidR="00FB2B79" w:rsidRPr="00944A16" w:rsidRDefault="00FB2B79" w:rsidP="00F040AE">
      <w:pPr>
        <w:tabs>
          <w:tab w:val="left" w:pos="360"/>
        </w:tabs>
        <w:autoSpaceDE w:val="0"/>
        <w:autoSpaceDN w:val="0"/>
        <w:adjustRightInd w:val="0"/>
        <w:spacing w:after="0" w:line="240" w:lineRule="auto"/>
        <w:ind w:firstLine="360"/>
        <w:jc w:val="both"/>
        <w:rPr>
          <w:rFonts w:ascii="Garamond" w:hAnsi="Garamond" w:cs="TimesNewRoman"/>
          <w:b/>
          <w:bCs/>
          <w:sz w:val="24"/>
          <w:szCs w:val="24"/>
        </w:rPr>
      </w:pPr>
      <w:r w:rsidRPr="00944A16">
        <w:rPr>
          <w:rFonts w:ascii="Garamond" w:hAnsi="Garamond" w:cs="TimesNewRoman"/>
          <w:b/>
          <w:bCs/>
          <w:sz w:val="24"/>
          <w:szCs w:val="24"/>
        </w:rPr>
        <w:t>3.5.2 Profile and tasks of the RTA</w:t>
      </w:r>
    </w:p>
    <w:p w:rsidR="00FB2B79" w:rsidRPr="00944A16" w:rsidRDefault="00FB2B79" w:rsidP="00F040AE">
      <w:pPr>
        <w:autoSpaceDE w:val="0"/>
        <w:autoSpaceDN w:val="0"/>
        <w:adjustRightInd w:val="0"/>
        <w:spacing w:after="0" w:line="240" w:lineRule="auto"/>
        <w:ind w:firstLine="360"/>
        <w:jc w:val="both"/>
        <w:rPr>
          <w:rFonts w:ascii="Garamond" w:hAnsi="Garamond" w:cs="TimesNewRoman"/>
          <w:b/>
          <w:bCs/>
          <w:sz w:val="24"/>
          <w:szCs w:val="24"/>
        </w:rPr>
      </w:pPr>
    </w:p>
    <w:p w:rsidR="00FB2B79" w:rsidRPr="00944A16" w:rsidRDefault="00FB2B79" w:rsidP="00F040AE">
      <w:pPr>
        <w:autoSpaceDE w:val="0"/>
        <w:autoSpaceDN w:val="0"/>
        <w:adjustRightInd w:val="0"/>
        <w:spacing w:after="0" w:line="240" w:lineRule="auto"/>
        <w:ind w:firstLine="360"/>
        <w:jc w:val="both"/>
        <w:rPr>
          <w:rFonts w:ascii="Garamond" w:hAnsi="Garamond" w:cs="TimesNewRoman"/>
          <w:b/>
          <w:bCs/>
          <w:sz w:val="24"/>
          <w:szCs w:val="24"/>
        </w:rPr>
      </w:pPr>
      <w:r w:rsidRPr="00944A16">
        <w:rPr>
          <w:rFonts w:ascii="Garamond" w:hAnsi="Garamond" w:cs="TimesNewRoman"/>
          <w:b/>
          <w:bCs/>
          <w:sz w:val="24"/>
          <w:szCs w:val="24"/>
        </w:rPr>
        <w:t>3.5.2.1 Profile:</w:t>
      </w:r>
    </w:p>
    <w:p w:rsidR="00526D8D" w:rsidRDefault="00526D8D" w:rsidP="00E05611">
      <w:pPr>
        <w:pStyle w:val="ListParagraph"/>
        <w:numPr>
          <w:ilvl w:val="0"/>
          <w:numId w:val="15"/>
        </w:numPr>
        <w:spacing w:after="0" w:line="240" w:lineRule="auto"/>
        <w:jc w:val="both"/>
        <w:rPr>
          <w:rFonts w:ascii="Garamond" w:hAnsi="Garamond"/>
          <w:sz w:val="24"/>
          <w:szCs w:val="24"/>
          <w:lang w:val="en-GB"/>
        </w:rPr>
      </w:pPr>
      <w:r>
        <w:rPr>
          <w:rFonts w:ascii="Garamond" w:hAnsi="Garamond"/>
          <w:sz w:val="24"/>
          <w:szCs w:val="24"/>
          <w:lang w:val="en-GB"/>
        </w:rPr>
        <w:t>High ranking civil servant or equivalent staff.</w:t>
      </w:r>
    </w:p>
    <w:p w:rsidR="00FB2B79" w:rsidRPr="00555EB5" w:rsidRDefault="00FB2B79" w:rsidP="00E05611">
      <w:pPr>
        <w:pStyle w:val="ListParagraph"/>
        <w:numPr>
          <w:ilvl w:val="0"/>
          <w:numId w:val="15"/>
        </w:numPr>
        <w:spacing w:after="0" w:line="240" w:lineRule="auto"/>
        <w:jc w:val="both"/>
        <w:rPr>
          <w:rFonts w:ascii="Garamond" w:hAnsi="Garamond"/>
          <w:sz w:val="24"/>
          <w:szCs w:val="24"/>
          <w:lang w:val="en-GB"/>
        </w:rPr>
      </w:pPr>
      <w:r w:rsidRPr="00555EB5">
        <w:rPr>
          <w:rFonts w:ascii="Garamond" w:hAnsi="Garamond"/>
          <w:sz w:val="24"/>
          <w:szCs w:val="24"/>
          <w:lang w:val="en-GB"/>
        </w:rPr>
        <w:t xml:space="preserve">Master Degree in land administration and management or closely related disciplines.  </w:t>
      </w:r>
    </w:p>
    <w:p w:rsidR="00FB2B79" w:rsidRPr="00555EB5" w:rsidRDefault="00FB2B79" w:rsidP="00763296">
      <w:pPr>
        <w:pStyle w:val="ListParagraph"/>
        <w:numPr>
          <w:ilvl w:val="0"/>
          <w:numId w:val="15"/>
        </w:numPr>
        <w:spacing w:after="0" w:line="240" w:lineRule="auto"/>
        <w:jc w:val="both"/>
        <w:rPr>
          <w:rFonts w:ascii="Garamond" w:hAnsi="Garamond"/>
          <w:sz w:val="24"/>
          <w:szCs w:val="24"/>
          <w:lang w:val="en-GB"/>
        </w:rPr>
      </w:pPr>
      <w:r w:rsidRPr="00555EB5">
        <w:rPr>
          <w:rFonts w:ascii="Garamond" w:hAnsi="Garamond"/>
          <w:sz w:val="24"/>
          <w:szCs w:val="24"/>
          <w:lang w:val="en-GB"/>
        </w:rPr>
        <w:t xml:space="preserve">Professional qualification and knowledge in </w:t>
      </w:r>
      <w:r w:rsidR="00763296">
        <w:rPr>
          <w:rFonts w:ascii="Garamond" w:hAnsi="Garamond"/>
          <w:sz w:val="24"/>
          <w:szCs w:val="24"/>
          <w:lang w:val="en-GB"/>
        </w:rPr>
        <w:t>geodesy</w:t>
      </w:r>
      <w:r w:rsidRPr="00555EB5">
        <w:rPr>
          <w:rFonts w:ascii="Garamond" w:hAnsi="Garamond"/>
          <w:sz w:val="24"/>
          <w:szCs w:val="24"/>
          <w:lang w:val="en-GB"/>
        </w:rPr>
        <w:t xml:space="preserve"> and cadastre (min. 10 years),</w:t>
      </w:r>
    </w:p>
    <w:p w:rsidR="00FB2B79" w:rsidRPr="00555EB5" w:rsidRDefault="00FB2B79" w:rsidP="00E05611">
      <w:pPr>
        <w:pStyle w:val="ListParagraph"/>
        <w:numPr>
          <w:ilvl w:val="0"/>
          <w:numId w:val="15"/>
        </w:numPr>
        <w:spacing w:after="0" w:line="240" w:lineRule="auto"/>
        <w:jc w:val="both"/>
        <w:rPr>
          <w:rFonts w:ascii="Garamond" w:hAnsi="Garamond"/>
          <w:sz w:val="24"/>
          <w:szCs w:val="24"/>
          <w:lang w:val="en-GB"/>
        </w:rPr>
      </w:pPr>
      <w:r w:rsidRPr="00555EB5">
        <w:rPr>
          <w:rFonts w:ascii="Garamond" w:hAnsi="Garamond"/>
          <w:sz w:val="24"/>
          <w:szCs w:val="24"/>
          <w:lang w:val="en-GB"/>
        </w:rPr>
        <w:t>Land valuation and GIS knowledge,</w:t>
      </w:r>
    </w:p>
    <w:p w:rsidR="00FB2B79" w:rsidRPr="00555EB5" w:rsidRDefault="00FB2B79" w:rsidP="00E05611">
      <w:pPr>
        <w:pStyle w:val="ListParagraph"/>
        <w:numPr>
          <w:ilvl w:val="0"/>
          <w:numId w:val="15"/>
        </w:numPr>
        <w:spacing w:after="0" w:line="240" w:lineRule="auto"/>
        <w:jc w:val="both"/>
        <w:rPr>
          <w:rFonts w:ascii="Garamond" w:hAnsi="Garamond"/>
          <w:sz w:val="24"/>
          <w:szCs w:val="24"/>
          <w:lang w:val="en-GB"/>
        </w:rPr>
      </w:pPr>
      <w:r w:rsidRPr="00555EB5">
        <w:rPr>
          <w:rFonts w:ascii="Garamond" w:hAnsi="Garamond"/>
          <w:sz w:val="24"/>
          <w:szCs w:val="24"/>
          <w:lang w:val="en-GB"/>
        </w:rPr>
        <w:t>Land management and spatial planning knowledge is an advantage,</w:t>
      </w:r>
    </w:p>
    <w:p w:rsidR="00FB2B79" w:rsidRPr="00555EB5" w:rsidRDefault="00FB2B79" w:rsidP="00E05611">
      <w:pPr>
        <w:pStyle w:val="ListParagraph"/>
        <w:numPr>
          <w:ilvl w:val="0"/>
          <w:numId w:val="15"/>
        </w:numPr>
        <w:spacing w:after="0" w:line="240" w:lineRule="auto"/>
        <w:jc w:val="both"/>
        <w:rPr>
          <w:rFonts w:ascii="Garamond" w:hAnsi="Garamond"/>
          <w:sz w:val="24"/>
          <w:szCs w:val="24"/>
          <w:lang w:val="en-GB"/>
        </w:rPr>
      </w:pPr>
      <w:r w:rsidRPr="00555EB5">
        <w:rPr>
          <w:rFonts w:ascii="Garamond" w:hAnsi="Garamond"/>
          <w:sz w:val="24"/>
          <w:szCs w:val="24"/>
          <w:lang w:val="en-GB"/>
        </w:rPr>
        <w:t xml:space="preserve">Professional practice and skills in project management, </w:t>
      </w:r>
    </w:p>
    <w:p w:rsidR="00FB2B79" w:rsidRPr="00555EB5" w:rsidRDefault="00FB2B79" w:rsidP="00E05611">
      <w:pPr>
        <w:pStyle w:val="ListParagraph"/>
        <w:numPr>
          <w:ilvl w:val="0"/>
          <w:numId w:val="15"/>
        </w:numPr>
        <w:spacing w:after="0" w:line="240" w:lineRule="auto"/>
        <w:jc w:val="both"/>
        <w:rPr>
          <w:rFonts w:ascii="Garamond" w:hAnsi="Garamond"/>
          <w:sz w:val="24"/>
          <w:szCs w:val="24"/>
          <w:lang w:val="en-GB"/>
        </w:rPr>
      </w:pPr>
      <w:r w:rsidRPr="00555EB5">
        <w:rPr>
          <w:rFonts w:ascii="Garamond" w:hAnsi="Garamond"/>
          <w:sz w:val="24"/>
          <w:szCs w:val="24"/>
          <w:lang w:val="en-GB"/>
        </w:rPr>
        <w:t>Research, leadership, and team building skills,</w:t>
      </w:r>
    </w:p>
    <w:p w:rsidR="00FB2B79" w:rsidRPr="00555EB5" w:rsidRDefault="00FB2B79" w:rsidP="00E05611">
      <w:pPr>
        <w:pStyle w:val="ListParagraph"/>
        <w:numPr>
          <w:ilvl w:val="0"/>
          <w:numId w:val="15"/>
        </w:numPr>
        <w:spacing w:after="0" w:line="240" w:lineRule="auto"/>
        <w:jc w:val="both"/>
        <w:rPr>
          <w:rFonts w:ascii="Garamond" w:hAnsi="Garamond"/>
          <w:sz w:val="24"/>
          <w:szCs w:val="24"/>
          <w:lang w:val="en-GB"/>
        </w:rPr>
      </w:pPr>
      <w:r w:rsidRPr="00555EB5">
        <w:rPr>
          <w:rFonts w:ascii="Garamond" w:hAnsi="Garamond"/>
          <w:sz w:val="24"/>
          <w:szCs w:val="24"/>
          <w:lang w:val="en-GB"/>
        </w:rPr>
        <w:t>Previous experience in similar projects,</w:t>
      </w:r>
    </w:p>
    <w:p w:rsidR="00FB2B79" w:rsidRPr="00555EB5" w:rsidRDefault="00FB2B79" w:rsidP="00E05611">
      <w:pPr>
        <w:pStyle w:val="ListParagraph"/>
        <w:numPr>
          <w:ilvl w:val="0"/>
          <w:numId w:val="15"/>
        </w:numPr>
        <w:spacing w:after="0" w:line="240" w:lineRule="auto"/>
        <w:jc w:val="both"/>
        <w:rPr>
          <w:rFonts w:ascii="Garamond" w:hAnsi="Garamond"/>
          <w:sz w:val="24"/>
          <w:szCs w:val="24"/>
          <w:lang w:val="en-GB"/>
        </w:rPr>
      </w:pPr>
      <w:r w:rsidRPr="00555EB5">
        <w:rPr>
          <w:rFonts w:ascii="Garamond" w:hAnsi="Garamond"/>
          <w:sz w:val="24"/>
          <w:szCs w:val="24"/>
          <w:lang w:val="en-GB"/>
        </w:rPr>
        <w:t>Strong analytical skills, problem solving and mentoring capabilities,</w:t>
      </w:r>
    </w:p>
    <w:p w:rsidR="00FB2B79" w:rsidRPr="00555EB5" w:rsidRDefault="00FB2B79" w:rsidP="00E05611">
      <w:pPr>
        <w:pStyle w:val="ListParagraph"/>
        <w:numPr>
          <w:ilvl w:val="0"/>
          <w:numId w:val="15"/>
        </w:numPr>
        <w:spacing w:after="0" w:line="240" w:lineRule="auto"/>
        <w:jc w:val="both"/>
        <w:rPr>
          <w:rFonts w:ascii="Garamond" w:hAnsi="Garamond"/>
          <w:sz w:val="24"/>
          <w:szCs w:val="24"/>
          <w:lang w:val="en-GB"/>
        </w:rPr>
      </w:pPr>
      <w:r w:rsidRPr="00555EB5">
        <w:rPr>
          <w:rFonts w:ascii="Garamond" w:hAnsi="Garamond"/>
          <w:sz w:val="24"/>
          <w:szCs w:val="24"/>
          <w:lang w:val="en-GB"/>
        </w:rPr>
        <w:t>Excellent Communication and Presentation Skills.</w:t>
      </w:r>
    </w:p>
    <w:p w:rsidR="00FB2B79" w:rsidRPr="00555EB5" w:rsidRDefault="00FB2B79" w:rsidP="00E05611">
      <w:pPr>
        <w:pStyle w:val="ListParagraph"/>
        <w:numPr>
          <w:ilvl w:val="0"/>
          <w:numId w:val="15"/>
        </w:numPr>
        <w:spacing w:after="0" w:line="240" w:lineRule="auto"/>
        <w:jc w:val="both"/>
        <w:rPr>
          <w:rFonts w:ascii="Garamond" w:hAnsi="Garamond"/>
          <w:sz w:val="24"/>
          <w:szCs w:val="24"/>
          <w:lang w:val="en-GB"/>
        </w:rPr>
      </w:pPr>
      <w:r w:rsidRPr="00555EB5">
        <w:rPr>
          <w:rFonts w:ascii="Garamond" w:hAnsi="Garamond"/>
          <w:sz w:val="24"/>
          <w:szCs w:val="24"/>
          <w:lang w:val="en-GB"/>
        </w:rPr>
        <w:t>Excellent written and spoken command of the English language. Arabic language is a plus.</w:t>
      </w:r>
    </w:p>
    <w:p w:rsidR="00FB2B79" w:rsidRPr="00944A16" w:rsidRDefault="00FB2B79" w:rsidP="006117AC">
      <w:pPr>
        <w:tabs>
          <w:tab w:val="left" w:pos="360"/>
        </w:tabs>
        <w:spacing w:after="0" w:line="240" w:lineRule="auto"/>
        <w:ind w:firstLine="360"/>
        <w:jc w:val="both"/>
        <w:rPr>
          <w:rFonts w:ascii="Garamond" w:hAnsi="Garamond"/>
          <w:b/>
          <w:bCs/>
          <w:sz w:val="24"/>
          <w:szCs w:val="24"/>
        </w:rPr>
      </w:pPr>
    </w:p>
    <w:p w:rsidR="00FB2B79" w:rsidRPr="00944A16" w:rsidRDefault="00FB2B79" w:rsidP="006117AC">
      <w:pPr>
        <w:tabs>
          <w:tab w:val="left" w:pos="360"/>
        </w:tabs>
        <w:spacing w:after="0" w:line="240" w:lineRule="auto"/>
        <w:ind w:firstLine="360"/>
        <w:jc w:val="both"/>
        <w:rPr>
          <w:rFonts w:ascii="Garamond" w:hAnsi="Garamond"/>
          <w:b/>
          <w:bCs/>
          <w:sz w:val="24"/>
          <w:szCs w:val="24"/>
        </w:rPr>
      </w:pPr>
    </w:p>
    <w:p w:rsidR="00FB2B79" w:rsidRPr="00944A16" w:rsidRDefault="00FB2B79" w:rsidP="006117AC">
      <w:pPr>
        <w:tabs>
          <w:tab w:val="left" w:pos="360"/>
        </w:tabs>
        <w:spacing w:after="0" w:line="240" w:lineRule="auto"/>
        <w:ind w:firstLine="360"/>
        <w:jc w:val="both"/>
        <w:rPr>
          <w:rFonts w:ascii="Garamond" w:hAnsi="Garamond"/>
          <w:b/>
          <w:bCs/>
          <w:sz w:val="24"/>
          <w:szCs w:val="24"/>
        </w:rPr>
      </w:pPr>
      <w:r w:rsidRPr="00944A16">
        <w:rPr>
          <w:rFonts w:ascii="Garamond" w:hAnsi="Garamond"/>
          <w:b/>
          <w:bCs/>
          <w:sz w:val="24"/>
          <w:szCs w:val="24"/>
        </w:rPr>
        <w:t>3.5.2.2 Tasks:</w:t>
      </w:r>
    </w:p>
    <w:p w:rsidR="00FB2B79" w:rsidRPr="00555EB5" w:rsidRDefault="00FB2B79" w:rsidP="00E05611">
      <w:pPr>
        <w:pStyle w:val="ListParagraph"/>
        <w:numPr>
          <w:ilvl w:val="0"/>
          <w:numId w:val="16"/>
        </w:numPr>
        <w:spacing w:after="0" w:line="240" w:lineRule="auto"/>
        <w:ind w:left="810"/>
        <w:jc w:val="both"/>
        <w:rPr>
          <w:rFonts w:ascii="Garamond" w:hAnsi="Garamond"/>
          <w:sz w:val="24"/>
          <w:szCs w:val="24"/>
          <w:lang w:val="en-GB"/>
        </w:rPr>
      </w:pPr>
      <w:r w:rsidRPr="00555EB5">
        <w:rPr>
          <w:rFonts w:ascii="Garamond" w:hAnsi="Garamond"/>
          <w:sz w:val="24"/>
          <w:szCs w:val="24"/>
          <w:lang w:val="en-GB"/>
        </w:rPr>
        <w:t>The Resident Twinning Advisor will take responsibility for the smooth and proficient implementation of the project, while ensuring that the specific objectives and activities outlined are fully achieved.</w:t>
      </w:r>
    </w:p>
    <w:p w:rsidR="00FB2B79" w:rsidRPr="00555EB5" w:rsidRDefault="00FB2B79" w:rsidP="00E05611">
      <w:pPr>
        <w:pStyle w:val="ListParagraph"/>
        <w:numPr>
          <w:ilvl w:val="0"/>
          <w:numId w:val="16"/>
        </w:numPr>
        <w:spacing w:after="0" w:line="240" w:lineRule="auto"/>
        <w:ind w:left="810"/>
        <w:jc w:val="both"/>
        <w:rPr>
          <w:rFonts w:ascii="Garamond" w:hAnsi="Garamond"/>
          <w:sz w:val="24"/>
          <w:szCs w:val="24"/>
          <w:lang w:val="en-GB"/>
        </w:rPr>
      </w:pPr>
      <w:r w:rsidRPr="00555EB5">
        <w:rPr>
          <w:rFonts w:ascii="Garamond" w:hAnsi="Garamond"/>
          <w:sz w:val="24"/>
          <w:szCs w:val="24"/>
          <w:lang w:val="en-GB"/>
        </w:rPr>
        <w:t>He/she will coordinate closely with all relevant institutions involved in the Department of Land</w:t>
      </w:r>
      <w:r w:rsidR="00BF3C80">
        <w:rPr>
          <w:rFonts w:ascii="Garamond" w:hAnsi="Garamond"/>
          <w:sz w:val="24"/>
          <w:szCs w:val="24"/>
          <w:lang w:val="en-GB"/>
        </w:rPr>
        <w:t>s</w:t>
      </w:r>
      <w:r w:rsidRPr="00555EB5">
        <w:rPr>
          <w:rFonts w:ascii="Garamond" w:hAnsi="Garamond"/>
          <w:sz w:val="24"/>
          <w:szCs w:val="24"/>
          <w:lang w:val="en-GB"/>
        </w:rPr>
        <w:t xml:space="preserve"> and Survey as well as with any other relevant stakeholder.</w:t>
      </w:r>
    </w:p>
    <w:p w:rsidR="00FB2B79" w:rsidRPr="00555EB5" w:rsidRDefault="00FB2B79" w:rsidP="00E05611">
      <w:pPr>
        <w:pStyle w:val="ListParagraph"/>
        <w:numPr>
          <w:ilvl w:val="0"/>
          <w:numId w:val="16"/>
        </w:numPr>
        <w:spacing w:after="0" w:line="240" w:lineRule="auto"/>
        <w:ind w:left="810"/>
        <w:jc w:val="both"/>
        <w:rPr>
          <w:rFonts w:ascii="Garamond" w:hAnsi="Garamond"/>
          <w:sz w:val="24"/>
          <w:szCs w:val="24"/>
          <w:lang w:val="en-GB"/>
        </w:rPr>
      </w:pPr>
      <w:r w:rsidRPr="00555EB5">
        <w:rPr>
          <w:rFonts w:ascii="Garamond" w:hAnsi="Garamond"/>
          <w:sz w:val="24"/>
          <w:szCs w:val="24"/>
          <w:lang w:val="en-GB"/>
        </w:rPr>
        <w:t xml:space="preserve">He/she will meet with the Jordan Project Leader at least once a week, and hold regular meetings with other counterparts as regularly as possible. </w:t>
      </w:r>
    </w:p>
    <w:p w:rsidR="00FB2B79" w:rsidRPr="00555EB5" w:rsidRDefault="00FB2B79" w:rsidP="00E05611">
      <w:pPr>
        <w:pStyle w:val="ListParagraph"/>
        <w:numPr>
          <w:ilvl w:val="0"/>
          <w:numId w:val="16"/>
        </w:numPr>
        <w:spacing w:after="0" w:line="240" w:lineRule="auto"/>
        <w:ind w:left="810"/>
        <w:jc w:val="both"/>
        <w:rPr>
          <w:rFonts w:ascii="Garamond" w:hAnsi="Garamond"/>
          <w:sz w:val="24"/>
          <w:szCs w:val="24"/>
          <w:lang w:val="en-GB"/>
        </w:rPr>
      </w:pPr>
      <w:r w:rsidRPr="00555EB5">
        <w:rPr>
          <w:rFonts w:ascii="Garamond" w:hAnsi="Garamond"/>
          <w:sz w:val="24"/>
          <w:szCs w:val="24"/>
          <w:lang w:val="en-GB"/>
        </w:rPr>
        <w:t>The RTA will co-ordinate with the MS Project Leader in ensuring that each input is fulfilled, by ensuring that each Medium and Short-Term Expert (MTE &amp; STE) has detailed Terms of Reference.</w:t>
      </w:r>
    </w:p>
    <w:p w:rsidR="00FB2B79" w:rsidRPr="00944A16" w:rsidRDefault="00FB2B79" w:rsidP="009A158A">
      <w:pPr>
        <w:jc w:val="both"/>
        <w:rPr>
          <w:rFonts w:ascii="Garamond" w:hAnsi="Garamond" w:cs="TimesNewRoman"/>
          <w:sz w:val="10"/>
          <w:szCs w:val="10"/>
        </w:rPr>
      </w:pPr>
    </w:p>
    <w:p w:rsidR="00FB2B79" w:rsidRPr="00944A16" w:rsidRDefault="00FB2B79" w:rsidP="00683FDE">
      <w:pPr>
        <w:ind w:firstLine="360"/>
        <w:jc w:val="both"/>
        <w:rPr>
          <w:rFonts w:ascii="Garamond" w:hAnsi="Garamond" w:cs="TimesNewRoman"/>
          <w:b/>
          <w:bCs/>
          <w:sz w:val="24"/>
          <w:szCs w:val="24"/>
        </w:rPr>
      </w:pPr>
      <w:r w:rsidRPr="00944A16">
        <w:rPr>
          <w:rFonts w:ascii="Garamond" w:hAnsi="Garamond" w:cs="TimesNewRoman"/>
          <w:b/>
          <w:bCs/>
          <w:sz w:val="24"/>
          <w:szCs w:val="24"/>
        </w:rPr>
        <w:t xml:space="preserve">3.5.3 Profile and tasks of the </w:t>
      </w:r>
      <w:r w:rsidR="00683FDE">
        <w:rPr>
          <w:rFonts w:ascii="Garamond" w:hAnsi="Garamond" w:cs="TimesNewRoman"/>
          <w:b/>
          <w:bCs/>
          <w:sz w:val="24"/>
          <w:szCs w:val="24"/>
        </w:rPr>
        <w:t>short-</w:t>
      </w:r>
      <w:r w:rsidRPr="00944A16">
        <w:rPr>
          <w:rFonts w:ascii="Garamond" w:hAnsi="Garamond" w:cs="TimesNewRoman"/>
          <w:b/>
          <w:bCs/>
          <w:sz w:val="24"/>
          <w:szCs w:val="24"/>
        </w:rPr>
        <w:t xml:space="preserve"> term experts</w:t>
      </w:r>
    </w:p>
    <w:p w:rsidR="00FB2B79" w:rsidRPr="00944A16" w:rsidRDefault="00FB2B79" w:rsidP="00F040AE">
      <w:pPr>
        <w:ind w:firstLine="360"/>
        <w:jc w:val="both"/>
        <w:rPr>
          <w:rFonts w:ascii="Garamond" w:hAnsi="Garamond" w:cs="TimesNewRoman"/>
          <w:b/>
          <w:bCs/>
          <w:sz w:val="24"/>
          <w:szCs w:val="24"/>
        </w:rPr>
      </w:pPr>
      <w:r w:rsidRPr="00944A16">
        <w:rPr>
          <w:rFonts w:ascii="Garamond" w:hAnsi="Garamond" w:cs="TimesNewRoman"/>
          <w:b/>
          <w:bCs/>
          <w:sz w:val="24"/>
          <w:szCs w:val="24"/>
        </w:rPr>
        <w:t>3.5.3.1 Profile:</w:t>
      </w:r>
    </w:p>
    <w:p w:rsidR="00FB2B79" w:rsidRPr="00944A16" w:rsidRDefault="00683FDE" w:rsidP="00683FDE">
      <w:pPr>
        <w:ind w:left="360"/>
        <w:jc w:val="both"/>
        <w:rPr>
          <w:rFonts w:ascii="Garamond" w:hAnsi="Garamond" w:cs="TimesNewRoman"/>
          <w:sz w:val="24"/>
          <w:szCs w:val="24"/>
        </w:rPr>
      </w:pPr>
      <w:r>
        <w:rPr>
          <w:rFonts w:ascii="Garamond" w:hAnsi="Garamond" w:cs="TimesNewRoman"/>
          <w:sz w:val="24"/>
          <w:szCs w:val="24"/>
        </w:rPr>
        <w:t>Short-</w:t>
      </w:r>
      <w:r w:rsidR="00FB2B79" w:rsidRPr="00944A16">
        <w:rPr>
          <w:rFonts w:ascii="Garamond" w:hAnsi="Garamond" w:cs="TimesNewRoman"/>
          <w:sz w:val="24"/>
          <w:szCs w:val="24"/>
        </w:rPr>
        <w:t xml:space="preserve">term experts are expected to work in this twinning project with the following qualifications for each of the project </w:t>
      </w:r>
      <w:r w:rsidR="00763296">
        <w:rPr>
          <w:rFonts w:ascii="Garamond" w:hAnsi="Garamond" w:cs="TimesNewRoman"/>
          <w:sz w:val="24"/>
          <w:szCs w:val="24"/>
        </w:rPr>
        <w:t>results</w:t>
      </w:r>
      <w:r w:rsidR="00FB2B79" w:rsidRPr="00944A16">
        <w:rPr>
          <w:rFonts w:ascii="Garamond" w:hAnsi="Garamond" w:cs="TimesNewRoman"/>
          <w:sz w:val="24"/>
          <w:szCs w:val="24"/>
        </w:rPr>
        <w:t>:</w:t>
      </w:r>
    </w:p>
    <w:p w:rsidR="00FB2B79" w:rsidRPr="00763296" w:rsidRDefault="00FB2B79" w:rsidP="00763296">
      <w:pPr>
        <w:spacing w:after="0" w:line="240" w:lineRule="auto"/>
        <w:ind w:left="360"/>
        <w:jc w:val="both"/>
        <w:rPr>
          <w:rFonts w:ascii="Garamond" w:hAnsi="Garamond"/>
          <w:sz w:val="24"/>
          <w:szCs w:val="24"/>
          <w:lang w:val="en-GB"/>
        </w:rPr>
      </w:pPr>
      <w:r w:rsidRPr="00763296">
        <w:rPr>
          <w:rFonts w:ascii="Garamond" w:hAnsi="Garamond"/>
          <w:sz w:val="24"/>
          <w:szCs w:val="24"/>
          <w:lang w:val="en-GB"/>
        </w:rPr>
        <w:t xml:space="preserve">For the </w:t>
      </w:r>
      <w:r w:rsidRPr="00A500C3">
        <w:rPr>
          <w:rFonts w:ascii="Garamond" w:hAnsi="Garamond"/>
          <w:b/>
          <w:bCs/>
          <w:sz w:val="24"/>
          <w:szCs w:val="24"/>
          <w:lang w:val="en-GB"/>
        </w:rPr>
        <w:t xml:space="preserve">first </w:t>
      </w:r>
      <w:r w:rsidR="00763296" w:rsidRPr="00A500C3">
        <w:rPr>
          <w:rFonts w:ascii="Garamond" w:hAnsi="Garamond"/>
          <w:b/>
          <w:bCs/>
          <w:sz w:val="24"/>
          <w:szCs w:val="24"/>
          <w:lang w:val="en-GB"/>
        </w:rPr>
        <w:t>result</w:t>
      </w:r>
      <w:r w:rsidRPr="00763296">
        <w:rPr>
          <w:rFonts w:ascii="Garamond" w:hAnsi="Garamond"/>
          <w:sz w:val="24"/>
          <w:szCs w:val="24"/>
          <w:lang w:val="en-GB"/>
        </w:rPr>
        <w:t xml:space="preserve">: </w:t>
      </w:r>
      <w:r w:rsidR="00763296" w:rsidRPr="00763296">
        <w:rPr>
          <w:rFonts w:ascii="Garamond" w:hAnsi="Garamond"/>
          <w:sz w:val="24"/>
          <w:szCs w:val="24"/>
          <w:lang w:val="en-GB"/>
        </w:rPr>
        <w:t>One geo-referencing system for cadastral information has been implemented</w:t>
      </w:r>
      <w:r w:rsidR="00763296">
        <w:rPr>
          <w:rFonts w:ascii="Garamond" w:hAnsi="Garamond"/>
          <w:sz w:val="24"/>
          <w:szCs w:val="24"/>
          <w:lang w:val="en-GB"/>
        </w:rPr>
        <w:t>:</w:t>
      </w:r>
    </w:p>
    <w:p w:rsidR="00FB2B79" w:rsidRPr="00555EB5" w:rsidRDefault="00FB2B79" w:rsidP="00E05611">
      <w:pPr>
        <w:pStyle w:val="ListParagraph"/>
        <w:numPr>
          <w:ilvl w:val="0"/>
          <w:numId w:val="17"/>
        </w:numPr>
        <w:spacing w:after="0" w:line="240" w:lineRule="auto"/>
        <w:jc w:val="both"/>
        <w:rPr>
          <w:rFonts w:ascii="Garamond" w:hAnsi="Garamond"/>
          <w:sz w:val="24"/>
          <w:szCs w:val="24"/>
          <w:lang w:val="en-GB"/>
        </w:rPr>
      </w:pPr>
      <w:r w:rsidRPr="00555EB5">
        <w:rPr>
          <w:rFonts w:ascii="Garamond" w:hAnsi="Garamond"/>
          <w:sz w:val="24"/>
          <w:szCs w:val="24"/>
          <w:lang w:val="en-GB"/>
        </w:rPr>
        <w:t>Master</w:t>
      </w:r>
      <w:r w:rsidR="0096038E">
        <w:rPr>
          <w:rFonts w:ascii="Garamond" w:hAnsi="Garamond"/>
          <w:sz w:val="24"/>
          <w:szCs w:val="24"/>
          <w:lang w:val="en-GB"/>
        </w:rPr>
        <w:t>’s</w:t>
      </w:r>
      <w:r w:rsidRPr="00555EB5">
        <w:rPr>
          <w:rFonts w:ascii="Garamond" w:hAnsi="Garamond"/>
          <w:sz w:val="24"/>
          <w:szCs w:val="24"/>
          <w:lang w:val="en-GB"/>
        </w:rPr>
        <w:t xml:space="preserve"> Degree in Surveying or </w:t>
      </w:r>
      <w:proofErr w:type="spellStart"/>
      <w:r w:rsidRPr="00555EB5">
        <w:rPr>
          <w:rFonts w:ascii="Garamond" w:hAnsi="Garamond"/>
          <w:sz w:val="24"/>
          <w:szCs w:val="24"/>
          <w:lang w:val="en-GB"/>
        </w:rPr>
        <w:t>Geomatics</w:t>
      </w:r>
      <w:proofErr w:type="spellEnd"/>
      <w:r w:rsidRPr="00555EB5">
        <w:rPr>
          <w:rFonts w:ascii="Garamond" w:hAnsi="Garamond"/>
          <w:sz w:val="24"/>
          <w:szCs w:val="24"/>
          <w:lang w:val="en-GB"/>
        </w:rPr>
        <w:t xml:space="preserve"> Engineering or similar. </w:t>
      </w:r>
    </w:p>
    <w:p w:rsidR="00FB2B79" w:rsidRDefault="00FB2B79" w:rsidP="00763296">
      <w:pPr>
        <w:pStyle w:val="ListParagraph"/>
        <w:numPr>
          <w:ilvl w:val="0"/>
          <w:numId w:val="17"/>
        </w:numPr>
        <w:spacing w:after="0" w:line="240" w:lineRule="auto"/>
        <w:jc w:val="both"/>
        <w:rPr>
          <w:rFonts w:ascii="Garamond" w:hAnsi="Garamond"/>
          <w:sz w:val="24"/>
          <w:szCs w:val="24"/>
          <w:lang w:val="en-GB"/>
        </w:rPr>
      </w:pPr>
      <w:r w:rsidRPr="00555EB5">
        <w:rPr>
          <w:rFonts w:ascii="Garamond" w:hAnsi="Garamond"/>
          <w:sz w:val="24"/>
          <w:szCs w:val="24"/>
          <w:lang w:val="en-GB"/>
        </w:rPr>
        <w:t xml:space="preserve">Professional qualification and experience in land administration and </w:t>
      </w:r>
      <w:r w:rsidR="00763296">
        <w:rPr>
          <w:rFonts w:ascii="Garamond" w:hAnsi="Garamond"/>
          <w:sz w:val="24"/>
          <w:szCs w:val="24"/>
          <w:lang w:val="en-GB"/>
        </w:rPr>
        <w:t>geodetic reference  systems (min. 10 years).</w:t>
      </w:r>
    </w:p>
    <w:p w:rsidR="00763296" w:rsidRPr="00555EB5" w:rsidRDefault="00763296" w:rsidP="00763296">
      <w:pPr>
        <w:pStyle w:val="ListParagraph"/>
        <w:numPr>
          <w:ilvl w:val="0"/>
          <w:numId w:val="17"/>
        </w:numPr>
        <w:spacing w:after="0" w:line="240" w:lineRule="auto"/>
        <w:jc w:val="both"/>
        <w:rPr>
          <w:rFonts w:ascii="Garamond" w:hAnsi="Garamond"/>
          <w:sz w:val="24"/>
          <w:szCs w:val="24"/>
          <w:lang w:val="en-GB"/>
        </w:rPr>
      </w:pPr>
      <w:r>
        <w:rPr>
          <w:rFonts w:ascii="Garamond" w:hAnsi="Garamond"/>
          <w:sz w:val="24"/>
          <w:szCs w:val="24"/>
          <w:lang w:val="en-GB"/>
        </w:rPr>
        <w:lastRenderedPageBreak/>
        <w:t>RTK and virtual reference stations installing and operation knowledge.</w:t>
      </w:r>
    </w:p>
    <w:p w:rsidR="00FB2B79" w:rsidRPr="00555EB5" w:rsidRDefault="00FB2B79" w:rsidP="00E05611">
      <w:pPr>
        <w:pStyle w:val="ListParagraph"/>
        <w:numPr>
          <w:ilvl w:val="0"/>
          <w:numId w:val="17"/>
        </w:numPr>
        <w:spacing w:after="0" w:line="240" w:lineRule="auto"/>
        <w:jc w:val="both"/>
        <w:rPr>
          <w:rFonts w:ascii="Garamond" w:hAnsi="Garamond"/>
          <w:sz w:val="24"/>
          <w:szCs w:val="24"/>
          <w:lang w:val="en-GB"/>
        </w:rPr>
      </w:pPr>
      <w:r w:rsidRPr="00555EB5">
        <w:rPr>
          <w:rFonts w:ascii="Garamond" w:hAnsi="Garamond"/>
          <w:sz w:val="24"/>
          <w:szCs w:val="24"/>
          <w:lang w:val="en-GB"/>
        </w:rPr>
        <w:t>Professional experience in management and information technology (min 8 years),</w:t>
      </w:r>
    </w:p>
    <w:p w:rsidR="00FB2B79" w:rsidRPr="00555EB5" w:rsidRDefault="00FB2B79" w:rsidP="00E05611">
      <w:pPr>
        <w:pStyle w:val="ListParagraph"/>
        <w:numPr>
          <w:ilvl w:val="0"/>
          <w:numId w:val="17"/>
        </w:numPr>
        <w:spacing w:after="0" w:line="240" w:lineRule="auto"/>
        <w:jc w:val="both"/>
        <w:rPr>
          <w:rFonts w:ascii="Garamond" w:hAnsi="Garamond"/>
          <w:sz w:val="24"/>
          <w:szCs w:val="24"/>
          <w:lang w:val="en-GB"/>
        </w:rPr>
      </w:pPr>
      <w:r w:rsidRPr="00555EB5">
        <w:rPr>
          <w:rFonts w:ascii="Garamond" w:hAnsi="Garamond"/>
          <w:sz w:val="24"/>
          <w:szCs w:val="24"/>
          <w:lang w:val="en-GB"/>
        </w:rPr>
        <w:t>Knowledge of standard implementation and project management methodologies,</w:t>
      </w:r>
    </w:p>
    <w:p w:rsidR="00FB2B79" w:rsidRPr="00555EB5" w:rsidRDefault="00FB2B79" w:rsidP="00E05611">
      <w:pPr>
        <w:pStyle w:val="ListParagraph"/>
        <w:numPr>
          <w:ilvl w:val="0"/>
          <w:numId w:val="17"/>
        </w:numPr>
        <w:spacing w:after="0" w:line="240" w:lineRule="auto"/>
        <w:jc w:val="both"/>
        <w:rPr>
          <w:rFonts w:ascii="Garamond" w:hAnsi="Garamond"/>
          <w:sz w:val="24"/>
          <w:szCs w:val="24"/>
          <w:lang w:val="en-GB"/>
        </w:rPr>
      </w:pPr>
      <w:r w:rsidRPr="00555EB5">
        <w:rPr>
          <w:rFonts w:ascii="Garamond" w:hAnsi="Garamond"/>
          <w:sz w:val="24"/>
          <w:szCs w:val="24"/>
          <w:lang w:val="en-GB"/>
        </w:rPr>
        <w:t>Strong analytical skills, problem solving and mentoring capabilities,</w:t>
      </w:r>
    </w:p>
    <w:p w:rsidR="00FB2B79" w:rsidRPr="00555EB5" w:rsidRDefault="00FB2B79" w:rsidP="00E05611">
      <w:pPr>
        <w:pStyle w:val="ListParagraph"/>
        <w:numPr>
          <w:ilvl w:val="0"/>
          <w:numId w:val="17"/>
        </w:numPr>
        <w:spacing w:after="0" w:line="240" w:lineRule="auto"/>
        <w:jc w:val="both"/>
        <w:rPr>
          <w:rFonts w:ascii="Garamond" w:hAnsi="Garamond"/>
          <w:sz w:val="24"/>
          <w:szCs w:val="24"/>
          <w:lang w:val="en-GB"/>
        </w:rPr>
      </w:pPr>
      <w:r w:rsidRPr="00555EB5">
        <w:rPr>
          <w:rFonts w:ascii="Garamond" w:hAnsi="Garamond"/>
          <w:sz w:val="24"/>
          <w:szCs w:val="24"/>
          <w:lang w:val="en-GB"/>
        </w:rPr>
        <w:t>Excellent Communication and Presentation Skills.</w:t>
      </w:r>
    </w:p>
    <w:p w:rsidR="00FB2B79" w:rsidRPr="00555EB5" w:rsidRDefault="00FB2B79" w:rsidP="00E05611">
      <w:pPr>
        <w:pStyle w:val="ListParagraph"/>
        <w:numPr>
          <w:ilvl w:val="0"/>
          <w:numId w:val="17"/>
        </w:numPr>
        <w:spacing w:after="0" w:line="240" w:lineRule="auto"/>
        <w:jc w:val="both"/>
        <w:rPr>
          <w:rFonts w:ascii="Garamond" w:hAnsi="Garamond"/>
          <w:sz w:val="24"/>
          <w:szCs w:val="24"/>
          <w:lang w:val="en-GB"/>
        </w:rPr>
      </w:pPr>
      <w:r w:rsidRPr="00555EB5">
        <w:rPr>
          <w:rFonts w:ascii="Garamond" w:hAnsi="Garamond"/>
          <w:sz w:val="24"/>
          <w:szCs w:val="24"/>
          <w:lang w:val="en-GB"/>
        </w:rPr>
        <w:t>Excellent written and spoken command of the English language.</w:t>
      </w:r>
    </w:p>
    <w:p w:rsidR="00FB2B79" w:rsidRPr="00944A16" w:rsidRDefault="00FB2B79" w:rsidP="009A02AA">
      <w:pPr>
        <w:pStyle w:val="ListParagraph"/>
        <w:spacing w:after="0" w:line="240" w:lineRule="auto"/>
        <w:ind w:left="900"/>
        <w:jc w:val="both"/>
        <w:rPr>
          <w:rFonts w:ascii="Garamond" w:hAnsi="Garamond"/>
          <w:sz w:val="24"/>
          <w:szCs w:val="24"/>
        </w:rPr>
      </w:pPr>
    </w:p>
    <w:p w:rsidR="00FB2B79" w:rsidRPr="00944A16" w:rsidRDefault="00FB2B79" w:rsidP="00225812">
      <w:pPr>
        <w:spacing w:after="0" w:line="240" w:lineRule="auto"/>
        <w:ind w:left="330"/>
        <w:jc w:val="both"/>
        <w:rPr>
          <w:rFonts w:ascii="Garamond" w:hAnsi="Garamond"/>
          <w:sz w:val="24"/>
          <w:szCs w:val="24"/>
          <w:lang w:val="en-GB"/>
        </w:rPr>
      </w:pPr>
    </w:p>
    <w:p w:rsidR="00FB2B79" w:rsidRPr="00944A16" w:rsidRDefault="00FB2B79" w:rsidP="00F234A4">
      <w:pPr>
        <w:spacing w:after="0" w:line="240" w:lineRule="auto"/>
        <w:ind w:left="360" w:hanging="30"/>
        <w:jc w:val="both"/>
        <w:rPr>
          <w:rFonts w:ascii="Garamond" w:hAnsi="Garamond"/>
          <w:sz w:val="24"/>
          <w:szCs w:val="24"/>
          <w:lang w:val="en-GB"/>
        </w:rPr>
      </w:pPr>
      <w:r w:rsidRPr="00944A16">
        <w:rPr>
          <w:rFonts w:ascii="Garamond" w:hAnsi="Garamond"/>
          <w:sz w:val="24"/>
          <w:szCs w:val="24"/>
          <w:lang w:val="en-GB"/>
        </w:rPr>
        <w:t xml:space="preserve">For the </w:t>
      </w:r>
      <w:r w:rsidRPr="00A500C3">
        <w:rPr>
          <w:rFonts w:ascii="Garamond" w:hAnsi="Garamond"/>
          <w:b/>
          <w:bCs/>
          <w:sz w:val="24"/>
          <w:szCs w:val="24"/>
          <w:lang w:val="en-GB"/>
        </w:rPr>
        <w:t xml:space="preserve">second </w:t>
      </w:r>
      <w:r w:rsidR="00F234A4" w:rsidRPr="00A500C3">
        <w:rPr>
          <w:rFonts w:ascii="Garamond" w:hAnsi="Garamond"/>
          <w:b/>
          <w:bCs/>
          <w:sz w:val="24"/>
          <w:szCs w:val="24"/>
          <w:lang w:val="en-GB"/>
        </w:rPr>
        <w:t>result</w:t>
      </w:r>
      <w:r w:rsidRPr="00944A16">
        <w:rPr>
          <w:rFonts w:ascii="Garamond" w:hAnsi="Garamond"/>
          <w:sz w:val="24"/>
          <w:szCs w:val="24"/>
          <w:lang w:val="en-GB"/>
        </w:rPr>
        <w:t xml:space="preserve">: </w:t>
      </w:r>
      <w:r w:rsidR="00F234A4" w:rsidRPr="0052099E">
        <w:rPr>
          <w:rFonts w:ascii="Garamond" w:hAnsi="Garamond"/>
          <w:sz w:val="24"/>
          <w:szCs w:val="24"/>
        </w:rPr>
        <w:t>Building information representation in the cadaster has been improved in a pilot area</w:t>
      </w:r>
      <w:r w:rsidR="00F234A4" w:rsidRPr="00944A16">
        <w:rPr>
          <w:rFonts w:ascii="Garamond" w:hAnsi="Garamond"/>
          <w:sz w:val="24"/>
          <w:szCs w:val="24"/>
        </w:rPr>
        <w:t>:</w:t>
      </w:r>
    </w:p>
    <w:p w:rsidR="00F234A4" w:rsidRDefault="00F234A4" w:rsidP="00E05611">
      <w:pPr>
        <w:pStyle w:val="ListParagraph"/>
        <w:numPr>
          <w:ilvl w:val="0"/>
          <w:numId w:val="18"/>
        </w:numPr>
        <w:spacing w:after="0" w:line="240" w:lineRule="auto"/>
        <w:jc w:val="both"/>
        <w:rPr>
          <w:rFonts w:ascii="Garamond" w:hAnsi="Garamond"/>
          <w:sz w:val="24"/>
          <w:szCs w:val="24"/>
          <w:lang w:val="en-GB"/>
        </w:rPr>
      </w:pPr>
      <w:r w:rsidRPr="00555EB5">
        <w:rPr>
          <w:rFonts w:ascii="Garamond" w:hAnsi="Garamond"/>
          <w:sz w:val="24"/>
          <w:szCs w:val="24"/>
          <w:lang w:val="en-GB"/>
        </w:rPr>
        <w:t>Master</w:t>
      </w:r>
      <w:r w:rsidR="0096038E">
        <w:rPr>
          <w:rFonts w:ascii="Garamond" w:hAnsi="Garamond"/>
          <w:sz w:val="24"/>
          <w:szCs w:val="24"/>
          <w:lang w:val="en-GB"/>
        </w:rPr>
        <w:t>’s</w:t>
      </w:r>
      <w:r w:rsidRPr="00555EB5">
        <w:rPr>
          <w:rFonts w:ascii="Garamond" w:hAnsi="Garamond"/>
          <w:sz w:val="24"/>
          <w:szCs w:val="24"/>
          <w:lang w:val="en-GB"/>
        </w:rPr>
        <w:t xml:space="preserve"> Degree in Surveying or </w:t>
      </w:r>
      <w:proofErr w:type="spellStart"/>
      <w:r w:rsidRPr="00555EB5">
        <w:rPr>
          <w:rFonts w:ascii="Garamond" w:hAnsi="Garamond"/>
          <w:sz w:val="24"/>
          <w:szCs w:val="24"/>
          <w:lang w:val="en-GB"/>
        </w:rPr>
        <w:t>Geomatics</w:t>
      </w:r>
      <w:proofErr w:type="spellEnd"/>
      <w:r w:rsidRPr="00555EB5">
        <w:rPr>
          <w:rFonts w:ascii="Garamond" w:hAnsi="Garamond"/>
          <w:sz w:val="24"/>
          <w:szCs w:val="24"/>
          <w:lang w:val="en-GB"/>
        </w:rPr>
        <w:t xml:space="preserve"> Engineering or similar.</w:t>
      </w:r>
    </w:p>
    <w:p w:rsidR="00FB2B79" w:rsidRPr="00555EB5" w:rsidRDefault="00FB2B79" w:rsidP="00F234A4">
      <w:pPr>
        <w:pStyle w:val="ListParagraph"/>
        <w:numPr>
          <w:ilvl w:val="0"/>
          <w:numId w:val="18"/>
        </w:numPr>
        <w:spacing w:after="0" w:line="240" w:lineRule="auto"/>
        <w:jc w:val="both"/>
        <w:rPr>
          <w:rFonts w:ascii="Garamond" w:hAnsi="Garamond"/>
          <w:sz w:val="24"/>
          <w:szCs w:val="24"/>
          <w:lang w:val="en-GB"/>
        </w:rPr>
      </w:pPr>
      <w:r w:rsidRPr="00555EB5">
        <w:rPr>
          <w:rFonts w:ascii="Garamond" w:hAnsi="Garamond"/>
          <w:sz w:val="24"/>
          <w:szCs w:val="24"/>
          <w:lang w:val="en-GB"/>
        </w:rPr>
        <w:t xml:space="preserve">Professional qualification and experience in </w:t>
      </w:r>
      <w:r w:rsidR="00F234A4" w:rsidRPr="00555EB5">
        <w:rPr>
          <w:rFonts w:ascii="Garamond" w:hAnsi="Garamond"/>
          <w:sz w:val="24"/>
          <w:szCs w:val="24"/>
          <w:lang w:val="en-GB"/>
        </w:rPr>
        <w:t xml:space="preserve">land administration </w:t>
      </w:r>
      <w:r w:rsidR="00F234A4">
        <w:rPr>
          <w:rFonts w:ascii="Garamond" w:hAnsi="Garamond"/>
          <w:sz w:val="24"/>
          <w:szCs w:val="24"/>
          <w:lang w:val="en-GB"/>
        </w:rPr>
        <w:t>and cadastre (min. 10 years).</w:t>
      </w:r>
    </w:p>
    <w:p w:rsidR="00F234A4" w:rsidRPr="00555EB5" w:rsidRDefault="00F234A4" w:rsidP="00F234A4">
      <w:pPr>
        <w:pStyle w:val="ListParagraph"/>
        <w:numPr>
          <w:ilvl w:val="0"/>
          <w:numId w:val="18"/>
        </w:numPr>
        <w:spacing w:after="0" w:line="240" w:lineRule="auto"/>
        <w:jc w:val="both"/>
        <w:rPr>
          <w:rFonts w:ascii="Garamond" w:hAnsi="Garamond"/>
          <w:sz w:val="24"/>
          <w:szCs w:val="24"/>
          <w:lang w:val="en-GB"/>
        </w:rPr>
      </w:pPr>
      <w:r w:rsidRPr="00555EB5">
        <w:rPr>
          <w:rFonts w:ascii="Garamond" w:hAnsi="Garamond"/>
          <w:sz w:val="24"/>
          <w:szCs w:val="24"/>
          <w:lang w:val="en-GB"/>
        </w:rPr>
        <w:t xml:space="preserve">Professional qualification and experience in </w:t>
      </w:r>
      <w:r>
        <w:rPr>
          <w:rFonts w:ascii="Garamond" w:hAnsi="Garamond"/>
          <w:sz w:val="24"/>
          <w:szCs w:val="24"/>
          <w:lang w:val="en-GB"/>
        </w:rPr>
        <w:t>GIS systems (min. 10 years).</w:t>
      </w:r>
    </w:p>
    <w:p w:rsidR="00FB2B79" w:rsidRPr="00555EB5" w:rsidRDefault="00FB2B79" w:rsidP="00E05611">
      <w:pPr>
        <w:pStyle w:val="ListParagraph"/>
        <w:numPr>
          <w:ilvl w:val="0"/>
          <w:numId w:val="18"/>
        </w:numPr>
        <w:spacing w:after="0" w:line="240" w:lineRule="auto"/>
        <w:jc w:val="both"/>
        <w:rPr>
          <w:rFonts w:ascii="Garamond" w:hAnsi="Garamond"/>
          <w:sz w:val="24"/>
          <w:szCs w:val="24"/>
          <w:lang w:val="en-GB"/>
        </w:rPr>
      </w:pPr>
      <w:r w:rsidRPr="00555EB5">
        <w:rPr>
          <w:rFonts w:ascii="Garamond" w:hAnsi="Garamond"/>
          <w:sz w:val="24"/>
          <w:szCs w:val="24"/>
          <w:lang w:val="en-GB"/>
        </w:rPr>
        <w:t>Knowledge of standard implementation and project management methodologies,</w:t>
      </w:r>
    </w:p>
    <w:p w:rsidR="00FB2B79" w:rsidRPr="00555EB5" w:rsidRDefault="00FB2B79" w:rsidP="00E05611">
      <w:pPr>
        <w:pStyle w:val="ListParagraph"/>
        <w:numPr>
          <w:ilvl w:val="0"/>
          <w:numId w:val="18"/>
        </w:numPr>
        <w:spacing w:after="0" w:line="240" w:lineRule="auto"/>
        <w:jc w:val="both"/>
        <w:rPr>
          <w:rFonts w:ascii="Garamond" w:hAnsi="Garamond"/>
          <w:sz w:val="24"/>
          <w:szCs w:val="24"/>
          <w:lang w:val="en-GB"/>
        </w:rPr>
      </w:pPr>
      <w:r w:rsidRPr="00555EB5">
        <w:rPr>
          <w:rFonts w:ascii="Garamond" w:hAnsi="Garamond"/>
          <w:sz w:val="24"/>
          <w:szCs w:val="24"/>
          <w:lang w:val="en-GB"/>
        </w:rPr>
        <w:t>Strong analytical skills, problem solving and mentoring capabilities,</w:t>
      </w:r>
    </w:p>
    <w:p w:rsidR="00FB2B79" w:rsidRPr="00555EB5" w:rsidRDefault="00FB2B79" w:rsidP="00E05611">
      <w:pPr>
        <w:pStyle w:val="ListParagraph"/>
        <w:numPr>
          <w:ilvl w:val="0"/>
          <w:numId w:val="18"/>
        </w:numPr>
        <w:spacing w:after="0" w:line="240" w:lineRule="auto"/>
        <w:jc w:val="both"/>
        <w:rPr>
          <w:rFonts w:ascii="Garamond" w:hAnsi="Garamond"/>
          <w:sz w:val="24"/>
          <w:szCs w:val="24"/>
          <w:lang w:val="en-GB"/>
        </w:rPr>
      </w:pPr>
      <w:r w:rsidRPr="00555EB5">
        <w:rPr>
          <w:rFonts w:ascii="Garamond" w:hAnsi="Garamond"/>
          <w:sz w:val="24"/>
          <w:szCs w:val="24"/>
          <w:lang w:val="en-GB"/>
        </w:rPr>
        <w:t>Excellent Communication and Presentation Skills.</w:t>
      </w:r>
    </w:p>
    <w:p w:rsidR="00FB2B79" w:rsidRPr="00555EB5" w:rsidRDefault="00FB2B79" w:rsidP="00E05611">
      <w:pPr>
        <w:pStyle w:val="ListParagraph"/>
        <w:numPr>
          <w:ilvl w:val="0"/>
          <w:numId w:val="18"/>
        </w:numPr>
        <w:spacing w:after="0" w:line="240" w:lineRule="auto"/>
        <w:jc w:val="both"/>
        <w:rPr>
          <w:rFonts w:ascii="Garamond" w:hAnsi="Garamond"/>
          <w:sz w:val="24"/>
          <w:szCs w:val="24"/>
          <w:lang w:val="en-GB"/>
        </w:rPr>
      </w:pPr>
      <w:r w:rsidRPr="00555EB5">
        <w:rPr>
          <w:rFonts w:ascii="Garamond" w:hAnsi="Garamond"/>
          <w:sz w:val="24"/>
          <w:szCs w:val="24"/>
          <w:lang w:val="en-GB"/>
        </w:rPr>
        <w:t>Excellent written and spoken command of the English language.</w:t>
      </w:r>
    </w:p>
    <w:p w:rsidR="00FB2B79" w:rsidRPr="00944A16" w:rsidRDefault="00FB2B79" w:rsidP="001B2B9C">
      <w:pPr>
        <w:spacing w:after="0" w:line="240" w:lineRule="auto"/>
        <w:jc w:val="both"/>
        <w:rPr>
          <w:rFonts w:ascii="Garamond" w:hAnsi="Garamond"/>
          <w:sz w:val="24"/>
          <w:szCs w:val="24"/>
          <w:lang w:val="en-GB"/>
        </w:rPr>
      </w:pPr>
    </w:p>
    <w:p w:rsidR="00FB2B79" w:rsidRPr="00944A16" w:rsidRDefault="00FB2B79" w:rsidP="00F234A4">
      <w:pPr>
        <w:spacing w:after="0" w:line="240" w:lineRule="auto"/>
        <w:ind w:left="360" w:hanging="30"/>
        <w:jc w:val="both"/>
        <w:rPr>
          <w:rFonts w:ascii="Garamond" w:hAnsi="Garamond"/>
          <w:sz w:val="24"/>
          <w:szCs w:val="24"/>
          <w:lang w:val="en-GB"/>
        </w:rPr>
      </w:pPr>
      <w:r w:rsidRPr="00944A16">
        <w:rPr>
          <w:rFonts w:ascii="Garamond" w:hAnsi="Garamond"/>
          <w:sz w:val="24"/>
          <w:szCs w:val="24"/>
          <w:lang w:val="en-GB"/>
        </w:rPr>
        <w:t xml:space="preserve">For the </w:t>
      </w:r>
      <w:r w:rsidRPr="00A500C3">
        <w:rPr>
          <w:rFonts w:ascii="Garamond" w:hAnsi="Garamond"/>
          <w:b/>
          <w:bCs/>
          <w:sz w:val="24"/>
          <w:szCs w:val="24"/>
          <w:lang w:val="en-GB"/>
        </w:rPr>
        <w:t xml:space="preserve">third </w:t>
      </w:r>
      <w:r w:rsidR="00F234A4" w:rsidRPr="00A500C3">
        <w:rPr>
          <w:rFonts w:ascii="Garamond" w:hAnsi="Garamond"/>
          <w:b/>
          <w:bCs/>
          <w:sz w:val="24"/>
          <w:szCs w:val="24"/>
          <w:lang w:val="en-GB"/>
        </w:rPr>
        <w:t>result</w:t>
      </w:r>
      <w:r w:rsidRPr="00944A16">
        <w:rPr>
          <w:rFonts w:ascii="Garamond" w:hAnsi="Garamond"/>
          <w:sz w:val="24"/>
          <w:szCs w:val="24"/>
          <w:lang w:val="en-GB"/>
        </w:rPr>
        <w:t xml:space="preserve">: </w:t>
      </w:r>
      <w:r w:rsidR="00F234A4" w:rsidRPr="0052099E">
        <w:rPr>
          <w:rFonts w:ascii="Garamond" w:hAnsi="Garamond"/>
          <w:sz w:val="24"/>
          <w:szCs w:val="24"/>
        </w:rPr>
        <w:t>Re-engineering and simplification of the cadastral procedures has been implemented and evaluated</w:t>
      </w:r>
      <w:r w:rsidR="00F234A4" w:rsidRPr="00944A16">
        <w:rPr>
          <w:rFonts w:ascii="Garamond" w:hAnsi="Garamond"/>
          <w:sz w:val="24"/>
          <w:szCs w:val="24"/>
        </w:rPr>
        <w:t>:</w:t>
      </w:r>
    </w:p>
    <w:p w:rsidR="00035779" w:rsidRPr="00AF51A6" w:rsidRDefault="00035779" w:rsidP="00AF51A6">
      <w:pPr>
        <w:pStyle w:val="ListParagraph"/>
        <w:numPr>
          <w:ilvl w:val="0"/>
          <w:numId w:val="35"/>
        </w:numPr>
        <w:spacing w:after="0" w:line="240" w:lineRule="auto"/>
        <w:jc w:val="both"/>
        <w:rPr>
          <w:rFonts w:ascii="Garamond" w:hAnsi="Garamond"/>
          <w:sz w:val="24"/>
          <w:szCs w:val="24"/>
          <w:lang w:val="en-GB"/>
        </w:rPr>
      </w:pPr>
      <w:r w:rsidRPr="00AF51A6">
        <w:rPr>
          <w:rFonts w:ascii="Garamond" w:hAnsi="Garamond"/>
          <w:sz w:val="24"/>
          <w:szCs w:val="24"/>
          <w:lang w:val="en-GB"/>
        </w:rPr>
        <w:t>Master’s degree and/or equivalent experience in organization</w:t>
      </w:r>
      <w:r w:rsidR="00BF3C80">
        <w:rPr>
          <w:rFonts w:ascii="Garamond" w:hAnsi="Garamond"/>
          <w:sz w:val="24"/>
          <w:szCs w:val="24"/>
          <w:lang w:val="en-GB"/>
        </w:rPr>
        <w:t>al development/management, land</w:t>
      </w:r>
      <w:r w:rsidRPr="00AF51A6">
        <w:rPr>
          <w:rFonts w:ascii="Garamond" w:hAnsi="Garamond"/>
          <w:sz w:val="24"/>
          <w:szCs w:val="24"/>
          <w:lang w:val="en-GB"/>
        </w:rPr>
        <w:t xml:space="preserve"> </w:t>
      </w:r>
      <w:r w:rsidR="006A273B" w:rsidRPr="00AF51A6">
        <w:rPr>
          <w:rFonts w:ascii="Garamond" w:hAnsi="Garamond"/>
          <w:sz w:val="24"/>
          <w:szCs w:val="24"/>
          <w:lang w:val="en-GB"/>
        </w:rPr>
        <w:t>administration or</w:t>
      </w:r>
      <w:r w:rsidRPr="00AF51A6">
        <w:rPr>
          <w:rFonts w:ascii="Garamond" w:hAnsi="Garamond"/>
          <w:sz w:val="24"/>
          <w:szCs w:val="24"/>
          <w:lang w:val="en-GB"/>
        </w:rPr>
        <w:t xml:space="preserve"> related fields</w:t>
      </w:r>
      <w:r w:rsidR="00350EBE" w:rsidRPr="00AF51A6">
        <w:rPr>
          <w:rFonts w:ascii="Garamond" w:hAnsi="Garamond"/>
          <w:sz w:val="24"/>
          <w:szCs w:val="24"/>
          <w:lang w:val="en-GB"/>
        </w:rPr>
        <w:t>.</w:t>
      </w:r>
    </w:p>
    <w:p w:rsidR="00035779" w:rsidRPr="00AF51A6" w:rsidRDefault="00035779" w:rsidP="00AF51A6">
      <w:pPr>
        <w:pStyle w:val="ListParagraph"/>
        <w:numPr>
          <w:ilvl w:val="0"/>
          <w:numId w:val="35"/>
        </w:numPr>
        <w:spacing w:after="0" w:line="240" w:lineRule="auto"/>
        <w:jc w:val="both"/>
        <w:rPr>
          <w:rFonts w:ascii="Garamond" w:hAnsi="Garamond"/>
          <w:sz w:val="24"/>
          <w:szCs w:val="24"/>
          <w:lang w:val="en-GB"/>
        </w:rPr>
      </w:pPr>
      <w:r w:rsidRPr="00AF51A6">
        <w:rPr>
          <w:rFonts w:ascii="Garamond" w:hAnsi="Garamond"/>
          <w:sz w:val="24"/>
          <w:szCs w:val="24"/>
          <w:lang w:val="en-GB"/>
        </w:rPr>
        <w:t>Business process knowledge and experience in business development and issues related with product and service development</w:t>
      </w:r>
      <w:r w:rsidR="00350EBE" w:rsidRPr="00AF51A6">
        <w:rPr>
          <w:rFonts w:ascii="Garamond" w:hAnsi="Garamond"/>
          <w:sz w:val="24"/>
          <w:szCs w:val="24"/>
          <w:lang w:val="en-GB"/>
        </w:rPr>
        <w:t>.</w:t>
      </w:r>
    </w:p>
    <w:p w:rsidR="00035779" w:rsidRPr="00AF51A6" w:rsidRDefault="00035779" w:rsidP="00AF51A6">
      <w:pPr>
        <w:pStyle w:val="ListParagraph"/>
        <w:numPr>
          <w:ilvl w:val="0"/>
          <w:numId w:val="35"/>
        </w:numPr>
        <w:spacing w:after="0" w:line="240" w:lineRule="auto"/>
        <w:jc w:val="both"/>
        <w:rPr>
          <w:rFonts w:ascii="Garamond" w:hAnsi="Garamond"/>
          <w:sz w:val="24"/>
          <w:szCs w:val="24"/>
          <w:lang w:val="en-GB"/>
        </w:rPr>
      </w:pPr>
      <w:r w:rsidRPr="00AF51A6">
        <w:rPr>
          <w:rFonts w:ascii="Garamond" w:hAnsi="Garamond"/>
          <w:sz w:val="24"/>
          <w:szCs w:val="24"/>
          <w:lang w:val="en-GB"/>
        </w:rPr>
        <w:t>Progressive experience in human resources management, customer relations and satisfaction, team building and quality service</w:t>
      </w:r>
      <w:r w:rsidR="00350EBE" w:rsidRPr="00AF51A6">
        <w:rPr>
          <w:rFonts w:ascii="Garamond" w:hAnsi="Garamond"/>
          <w:sz w:val="24"/>
          <w:szCs w:val="24"/>
          <w:lang w:val="en-GB"/>
        </w:rPr>
        <w:t>.</w:t>
      </w:r>
    </w:p>
    <w:p w:rsidR="00035779" w:rsidRPr="00AF51A6" w:rsidRDefault="00035779" w:rsidP="00AF51A6">
      <w:pPr>
        <w:pStyle w:val="ListParagraph"/>
        <w:numPr>
          <w:ilvl w:val="0"/>
          <w:numId w:val="35"/>
        </w:numPr>
        <w:spacing w:after="0" w:line="240" w:lineRule="auto"/>
        <w:jc w:val="both"/>
        <w:rPr>
          <w:rFonts w:ascii="Garamond" w:hAnsi="Garamond"/>
          <w:sz w:val="24"/>
          <w:szCs w:val="24"/>
          <w:lang w:val="en-GB"/>
        </w:rPr>
      </w:pPr>
      <w:r w:rsidRPr="00AF51A6">
        <w:rPr>
          <w:rFonts w:ascii="Garamond" w:hAnsi="Garamond"/>
          <w:sz w:val="24"/>
          <w:szCs w:val="24"/>
          <w:lang w:val="en-GB"/>
        </w:rPr>
        <w:t>Experience in land administration business processes analysis and reengineering</w:t>
      </w:r>
      <w:r w:rsidR="00350EBE" w:rsidRPr="00AF51A6">
        <w:rPr>
          <w:rFonts w:ascii="Garamond" w:hAnsi="Garamond"/>
          <w:sz w:val="24"/>
          <w:szCs w:val="24"/>
          <w:lang w:val="en-GB"/>
        </w:rPr>
        <w:t>.</w:t>
      </w:r>
    </w:p>
    <w:p w:rsidR="00035779" w:rsidRPr="00AF51A6" w:rsidRDefault="00035779" w:rsidP="00AF51A6">
      <w:pPr>
        <w:pStyle w:val="ListParagraph"/>
        <w:numPr>
          <w:ilvl w:val="0"/>
          <w:numId w:val="35"/>
        </w:numPr>
        <w:spacing w:after="0" w:line="240" w:lineRule="auto"/>
        <w:jc w:val="both"/>
        <w:rPr>
          <w:rFonts w:ascii="Garamond" w:hAnsi="Garamond"/>
          <w:sz w:val="24"/>
          <w:szCs w:val="24"/>
          <w:lang w:val="en-GB"/>
        </w:rPr>
      </w:pPr>
      <w:r w:rsidRPr="00AF51A6">
        <w:rPr>
          <w:rFonts w:ascii="Garamond" w:hAnsi="Garamond"/>
          <w:sz w:val="24"/>
          <w:szCs w:val="24"/>
          <w:lang w:val="en-GB"/>
        </w:rPr>
        <w:t>Ability of aligning technology and business to generate cost-effective processes.</w:t>
      </w:r>
    </w:p>
    <w:p w:rsidR="00035779" w:rsidRPr="00AF51A6" w:rsidRDefault="00035779" w:rsidP="00AF51A6">
      <w:pPr>
        <w:pStyle w:val="ListParagraph"/>
        <w:numPr>
          <w:ilvl w:val="0"/>
          <w:numId w:val="35"/>
        </w:numPr>
        <w:spacing w:after="0" w:line="240" w:lineRule="auto"/>
        <w:jc w:val="both"/>
        <w:rPr>
          <w:rFonts w:ascii="Garamond" w:hAnsi="Garamond"/>
          <w:sz w:val="24"/>
          <w:szCs w:val="24"/>
          <w:lang w:val="en-GB"/>
        </w:rPr>
      </w:pPr>
      <w:r w:rsidRPr="00AF51A6">
        <w:rPr>
          <w:rFonts w:ascii="Garamond" w:hAnsi="Garamond"/>
          <w:sz w:val="24"/>
          <w:szCs w:val="24"/>
          <w:lang w:val="en-GB"/>
        </w:rPr>
        <w:t>Ability to identify, understand and propose solutions to cater business change requirements according to worldwide best practices.</w:t>
      </w:r>
    </w:p>
    <w:p w:rsidR="00350EBE" w:rsidRPr="00AF51A6" w:rsidRDefault="00035779" w:rsidP="00AF51A6">
      <w:pPr>
        <w:pStyle w:val="ListParagraph"/>
        <w:numPr>
          <w:ilvl w:val="0"/>
          <w:numId w:val="35"/>
        </w:numPr>
        <w:spacing w:after="0" w:line="240" w:lineRule="auto"/>
        <w:jc w:val="both"/>
        <w:rPr>
          <w:rFonts w:ascii="Garamond" w:hAnsi="Garamond"/>
          <w:sz w:val="24"/>
          <w:szCs w:val="24"/>
          <w:lang w:val="en-GB"/>
        </w:rPr>
      </w:pPr>
      <w:r w:rsidRPr="00AF51A6">
        <w:rPr>
          <w:rFonts w:ascii="Garamond" w:hAnsi="Garamond"/>
          <w:sz w:val="24"/>
          <w:szCs w:val="24"/>
          <w:lang w:val="en-GB"/>
        </w:rPr>
        <w:t xml:space="preserve">Skills: </w:t>
      </w:r>
      <w:hyperlink r:id="rId9" w:tgtFrame="_blank" w:history="1">
        <w:r w:rsidRPr="00AF51A6">
          <w:rPr>
            <w:rFonts w:ascii="Garamond" w:hAnsi="Garamond"/>
            <w:sz w:val="24"/>
            <w:szCs w:val="24"/>
            <w:lang w:val="en-GB"/>
          </w:rPr>
          <w:t>Project Planning</w:t>
        </w:r>
      </w:hyperlink>
      <w:r w:rsidRPr="00AF51A6">
        <w:rPr>
          <w:rFonts w:ascii="Garamond" w:hAnsi="Garamond"/>
          <w:sz w:val="24"/>
          <w:szCs w:val="24"/>
          <w:lang w:val="en-GB"/>
        </w:rPr>
        <w:t>, </w:t>
      </w:r>
      <w:hyperlink r:id="rId10" w:tgtFrame="_blank" w:history="1">
        <w:r w:rsidRPr="00AF51A6">
          <w:rPr>
            <w:rFonts w:ascii="Garamond" w:hAnsi="Garamond"/>
            <w:sz w:val="24"/>
            <w:szCs w:val="24"/>
            <w:lang w:val="en-GB"/>
          </w:rPr>
          <w:t>Resource And Time Management</w:t>
        </w:r>
      </w:hyperlink>
      <w:r w:rsidRPr="00AF51A6">
        <w:rPr>
          <w:rFonts w:ascii="Garamond" w:hAnsi="Garamond"/>
          <w:sz w:val="24"/>
          <w:szCs w:val="24"/>
          <w:lang w:val="en-GB"/>
        </w:rPr>
        <w:t>, </w:t>
      </w:r>
      <w:hyperlink r:id="rId11" w:tgtFrame="_blank" w:history="1">
        <w:r w:rsidRPr="00AF51A6">
          <w:rPr>
            <w:rFonts w:ascii="Garamond" w:hAnsi="Garamond"/>
            <w:sz w:val="24"/>
            <w:szCs w:val="24"/>
            <w:lang w:val="en-GB"/>
          </w:rPr>
          <w:t>Control And Change Management</w:t>
        </w:r>
      </w:hyperlink>
      <w:r w:rsidRPr="00AF51A6">
        <w:rPr>
          <w:rFonts w:ascii="Garamond" w:hAnsi="Garamond"/>
          <w:sz w:val="24"/>
          <w:szCs w:val="24"/>
          <w:lang w:val="en-GB"/>
        </w:rPr>
        <w:t>, </w:t>
      </w:r>
      <w:hyperlink r:id="rId12" w:tgtFrame="_blank" w:history="1">
        <w:r w:rsidRPr="00AF51A6">
          <w:rPr>
            <w:rFonts w:ascii="Garamond" w:hAnsi="Garamond"/>
            <w:sz w:val="24"/>
            <w:szCs w:val="24"/>
            <w:lang w:val="en-GB"/>
          </w:rPr>
          <w:t>Analytical Skills</w:t>
        </w:r>
      </w:hyperlink>
      <w:r w:rsidR="00350EBE" w:rsidRPr="00AF51A6">
        <w:rPr>
          <w:rFonts w:ascii="Garamond" w:hAnsi="Garamond"/>
          <w:sz w:val="24"/>
          <w:szCs w:val="24"/>
          <w:lang w:val="en-GB"/>
        </w:rPr>
        <w:t xml:space="preserve">. </w:t>
      </w:r>
    </w:p>
    <w:p w:rsidR="00FB2B79" w:rsidRPr="00AF51A6" w:rsidRDefault="00FB2B79" w:rsidP="00AF51A6">
      <w:pPr>
        <w:pStyle w:val="ListParagraph"/>
        <w:numPr>
          <w:ilvl w:val="0"/>
          <w:numId w:val="35"/>
        </w:numPr>
        <w:spacing w:after="0" w:line="240" w:lineRule="auto"/>
        <w:jc w:val="both"/>
        <w:rPr>
          <w:rFonts w:ascii="Garamond" w:hAnsi="Garamond"/>
          <w:sz w:val="24"/>
          <w:szCs w:val="24"/>
          <w:lang w:val="en-GB"/>
        </w:rPr>
      </w:pPr>
      <w:r w:rsidRPr="00AF51A6">
        <w:rPr>
          <w:rFonts w:ascii="Garamond" w:hAnsi="Garamond"/>
          <w:sz w:val="24"/>
          <w:szCs w:val="24"/>
          <w:lang w:val="en-GB"/>
        </w:rPr>
        <w:t>Knowledge of standard implementation and project management methodologies</w:t>
      </w:r>
      <w:r w:rsidR="00350EBE" w:rsidRPr="00AF51A6">
        <w:rPr>
          <w:rFonts w:ascii="Garamond" w:hAnsi="Garamond"/>
          <w:sz w:val="24"/>
          <w:szCs w:val="24"/>
          <w:lang w:val="en-GB"/>
        </w:rPr>
        <w:t>.</w:t>
      </w:r>
    </w:p>
    <w:p w:rsidR="00FB2B79" w:rsidRPr="00AF51A6" w:rsidRDefault="00FB2B79" w:rsidP="00AF51A6">
      <w:pPr>
        <w:pStyle w:val="ListParagraph"/>
        <w:numPr>
          <w:ilvl w:val="0"/>
          <w:numId w:val="35"/>
        </w:numPr>
        <w:spacing w:after="0" w:line="240" w:lineRule="auto"/>
        <w:jc w:val="both"/>
        <w:rPr>
          <w:rFonts w:ascii="Garamond" w:hAnsi="Garamond"/>
          <w:sz w:val="24"/>
          <w:szCs w:val="24"/>
          <w:lang w:val="en-GB"/>
        </w:rPr>
      </w:pPr>
      <w:r w:rsidRPr="00AF51A6">
        <w:rPr>
          <w:rFonts w:ascii="Garamond" w:hAnsi="Garamond"/>
          <w:sz w:val="24"/>
          <w:szCs w:val="24"/>
          <w:lang w:val="en-GB"/>
        </w:rPr>
        <w:t>Strong analytical skills, problem solving and mentoring capabilities</w:t>
      </w:r>
      <w:r w:rsidR="00350EBE" w:rsidRPr="00AF51A6">
        <w:rPr>
          <w:rFonts w:ascii="Garamond" w:hAnsi="Garamond"/>
          <w:sz w:val="24"/>
          <w:szCs w:val="24"/>
          <w:lang w:val="en-GB"/>
        </w:rPr>
        <w:t>.</w:t>
      </w:r>
    </w:p>
    <w:p w:rsidR="00FB2B79" w:rsidRPr="00AF51A6" w:rsidRDefault="00FB2B79" w:rsidP="00AF51A6">
      <w:pPr>
        <w:pStyle w:val="ListParagraph"/>
        <w:numPr>
          <w:ilvl w:val="0"/>
          <w:numId w:val="35"/>
        </w:numPr>
        <w:spacing w:after="0" w:line="240" w:lineRule="auto"/>
        <w:jc w:val="both"/>
        <w:rPr>
          <w:rFonts w:ascii="Garamond" w:hAnsi="Garamond"/>
          <w:sz w:val="24"/>
          <w:szCs w:val="24"/>
          <w:lang w:val="en-GB"/>
        </w:rPr>
      </w:pPr>
      <w:r w:rsidRPr="00AF51A6">
        <w:rPr>
          <w:rFonts w:ascii="Garamond" w:hAnsi="Garamond"/>
          <w:sz w:val="24"/>
          <w:szCs w:val="24"/>
          <w:lang w:val="en-GB"/>
        </w:rPr>
        <w:t>Excellent Communication and Presentation Skills.</w:t>
      </w:r>
    </w:p>
    <w:p w:rsidR="00FB2B79" w:rsidRPr="00AF51A6" w:rsidRDefault="00FB2B79" w:rsidP="00AF51A6">
      <w:pPr>
        <w:pStyle w:val="ListParagraph"/>
        <w:numPr>
          <w:ilvl w:val="0"/>
          <w:numId w:val="35"/>
        </w:numPr>
        <w:spacing w:after="0" w:line="240" w:lineRule="auto"/>
        <w:jc w:val="both"/>
        <w:rPr>
          <w:rFonts w:ascii="Garamond" w:hAnsi="Garamond"/>
          <w:sz w:val="24"/>
          <w:szCs w:val="24"/>
          <w:lang w:val="en-GB"/>
        </w:rPr>
      </w:pPr>
      <w:r w:rsidRPr="00AF51A6">
        <w:rPr>
          <w:rFonts w:ascii="Garamond" w:hAnsi="Garamond"/>
          <w:sz w:val="24"/>
          <w:szCs w:val="24"/>
          <w:lang w:val="en-GB"/>
        </w:rPr>
        <w:t>Excellent written and spoken command of the English language.</w:t>
      </w:r>
    </w:p>
    <w:p w:rsidR="00F234A4" w:rsidRDefault="00F234A4" w:rsidP="00F234A4">
      <w:pPr>
        <w:pStyle w:val="ListParagraph"/>
        <w:spacing w:after="0" w:line="240" w:lineRule="auto"/>
        <w:ind w:left="795"/>
        <w:jc w:val="both"/>
        <w:rPr>
          <w:rFonts w:ascii="Garamond" w:hAnsi="Garamond"/>
          <w:sz w:val="24"/>
          <w:szCs w:val="24"/>
          <w:lang w:val="en-GB"/>
        </w:rPr>
      </w:pPr>
    </w:p>
    <w:p w:rsidR="00F234A4" w:rsidRDefault="00F234A4" w:rsidP="00F234A4">
      <w:pPr>
        <w:spacing w:after="0" w:line="240" w:lineRule="auto"/>
        <w:ind w:left="360" w:hanging="30"/>
        <w:jc w:val="both"/>
        <w:rPr>
          <w:rFonts w:ascii="Garamond" w:hAnsi="Garamond"/>
          <w:sz w:val="24"/>
          <w:szCs w:val="24"/>
          <w:rtl/>
        </w:rPr>
      </w:pPr>
      <w:r w:rsidRPr="00944A16">
        <w:rPr>
          <w:rFonts w:ascii="Garamond" w:hAnsi="Garamond"/>
          <w:sz w:val="24"/>
          <w:szCs w:val="24"/>
          <w:lang w:val="en-GB"/>
        </w:rPr>
        <w:t xml:space="preserve">For the </w:t>
      </w:r>
      <w:r w:rsidRPr="00A500C3">
        <w:rPr>
          <w:rFonts w:ascii="Garamond" w:hAnsi="Garamond"/>
          <w:b/>
          <w:bCs/>
          <w:sz w:val="24"/>
          <w:szCs w:val="24"/>
          <w:lang w:val="en-GB"/>
        </w:rPr>
        <w:t>fourth result</w:t>
      </w:r>
      <w:r w:rsidRPr="00944A16">
        <w:rPr>
          <w:rFonts w:ascii="Garamond" w:hAnsi="Garamond"/>
          <w:sz w:val="24"/>
          <w:szCs w:val="24"/>
          <w:lang w:val="en-GB"/>
        </w:rPr>
        <w:t xml:space="preserve">: </w:t>
      </w:r>
      <w:r w:rsidRPr="0052099E">
        <w:rPr>
          <w:rFonts w:ascii="Garamond" w:hAnsi="Garamond"/>
          <w:sz w:val="24"/>
          <w:szCs w:val="24"/>
        </w:rPr>
        <w:t>Capacity building action plan is improved and implemented</w:t>
      </w:r>
      <w:r w:rsidRPr="00944A16">
        <w:rPr>
          <w:rFonts w:ascii="Garamond" w:hAnsi="Garamond"/>
          <w:sz w:val="24"/>
          <w:szCs w:val="24"/>
        </w:rPr>
        <w:t>:</w:t>
      </w:r>
    </w:p>
    <w:p w:rsidR="00035779" w:rsidRPr="00035779" w:rsidRDefault="00035779" w:rsidP="00035779">
      <w:pPr>
        <w:pStyle w:val="ListParagraph"/>
        <w:numPr>
          <w:ilvl w:val="0"/>
          <w:numId w:val="22"/>
        </w:numPr>
        <w:shd w:val="clear" w:color="auto" w:fill="FFFFFF"/>
        <w:spacing w:after="75" w:line="273" w:lineRule="atLeast"/>
        <w:contextualSpacing/>
        <w:rPr>
          <w:rFonts w:ascii="Garamond" w:hAnsi="Garamond"/>
          <w:sz w:val="24"/>
          <w:szCs w:val="24"/>
          <w:lang w:val="en-GB"/>
        </w:rPr>
      </w:pPr>
      <w:r w:rsidRPr="00035779">
        <w:rPr>
          <w:rFonts w:ascii="Garamond" w:hAnsi="Garamond"/>
          <w:sz w:val="24"/>
          <w:szCs w:val="24"/>
          <w:lang w:val="en-GB"/>
        </w:rPr>
        <w:t>Master’s degree and/or equivalent experience in organizational development/management, lands administration  or related fields</w:t>
      </w:r>
    </w:p>
    <w:p w:rsidR="00035779" w:rsidRPr="00035779" w:rsidRDefault="00035779" w:rsidP="00035779">
      <w:pPr>
        <w:pStyle w:val="ListParagraph"/>
        <w:numPr>
          <w:ilvl w:val="0"/>
          <w:numId w:val="22"/>
        </w:numPr>
        <w:shd w:val="clear" w:color="auto" w:fill="FFFFFF"/>
        <w:spacing w:after="75" w:line="273" w:lineRule="atLeast"/>
        <w:contextualSpacing/>
        <w:rPr>
          <w:rFonts w:ascii="Garamond" w:hAnsi="Garamond"/>
          <w:sz w:val="24"/>
          <w:szCs w:val="24"/>
          <w:lang w:val="en-GB"/>
        </w:rPr>
      </w:pPr>
      <w:r w:rsidRPr="00035779">
        <w:rPr>
          <w:rFonts w:ascii="Garamond" w:hAnsi="Garamond"/>
          <w:sz w:val="24"/>
          <w:szCs w:val="24"/>
          <w:lang w:val="en-GB"/>
        </w:rPr>
        <w:t>experience in providing capacity building assessments or technical assessments</w:t>
      </w:r>
    </w:p>
    <w:p w:rsidR="00035779" w:rsidRPr="00035779" w:rsidRDefault="00035779" w:rsidP="00035779">
      <w:pPr>
        <w:numPr>
          <w:ilvl w:val="0"/>
          <w:numId w:val="22"/>
        </w:numPr>
        <w:shd w:val="clear" w:color="auto" w:fill="FFFFFF"/>
        <w:spacing w:after="75" w:line="273" w:lineRule="atLeast"/>
        <w:rPr>
          <w:rFonts w:ascii="Garamond" w:hAnsi="Garamond"/>
          <w:sz w:val="24"/>
          <w:szCs w:val="24"/>
          <w:lang w:val="en-GB"/>
        </w:rPr>
      </w:pPr>
      <w:r w:rsidRPr="00035779">
        <w:rPr>
          <w:rFonts w:ascii="Garamond" w:hAnsi="Garamond"/>
          <w:sz w:val="24"/>
          <w:szCs w:val="24"/>
          <w:lang w:val="en-GB"/>
        </w:rPr>
        <w:t>Demonstrated experience in providing Lands administration capacity building assessments to diverse populations</w:t>
      </w:r>
    </w:p>
    <w:p w:rsidR="00F234A4" w:rsidRPr="00555EB5" w:rsidRDefault="00F234A4" w:rsidP="00CD593F">
      <w:pPr>
        <w:pStyle w:val="ListParagraph"/>
        <w:numPr>
          <w:ilvl w:val="0"/>
          <w:numId w:val="22"/>
        </w:numPr>
        <w:spacing w:after="0" w:line="240" w:lineRule="auto"/>
        <w:jc w:val="both"/>
        <w:rPr>
          <w:rFonts w:ascii="Garamond" w:hAnsi="Garamond"/>
          <w:sz w:val="24"/>
          <w:szCs w:val="24"/>
          <w:lang w:val="en-GB"/>
        </w:rPr>
      </w:pPr>
      <w:r w:rsidRPr="00555EB5">
        <w:rPr>
          <w:rFonts w:ascii="Garamond" w:hAnsi="Garamond"/>
          <w:sz w:val="24"/>
          <w:szCs w:val="24"/>
          <w:lang w:val="en-GB"/>
        </w:rPr>
        <w:t>Knowledge of standard implementation and project management methodologies,</w:t>
      </w:r>
    </w:p>
    <w:p w:rsidR="00F234A4" w:rsidRPr="00555EB5" w:rsidRDefault="00F234A4" w:rsidP="00CD593F">
      <w:pPr>
        <w:pStyle w:val="ListParagraph"/>
        <w:numPr>
          <w:ilvl w:val="0"/>
          <w:numId w:val="22"/>
        </w:numPr>
        <w:spacing w:after="0" w:line="240" w:lineRule="auto"/>
        <w:jc w:val="both"/>
        <w:rPr>
          <w:rFonts w:ascii="Garamond" w:hAnsi="Garamond"/>
          <w:sz w:val="24"/>
          <w:szCs w:val="24"/>
          <w:lang w:val="en-GB"/>
        </w:rPr>
      </w:pPr>
      <w:r w:rsidRPr="00555EB5">
        <w:rPr>
          <w:rFonts w:ascii="Garamond" w:hAnsi="Garamond"/>
          <w:sz w:val="24"/>
          <w:szCs w:val="24"/>
          <w:lang w:val="en-GB"/>
        </w:rPr>
        <w:t>Strong analytical skills, problem solving and mentoring capabilities,</w:t>
      </w:r>
    </w:p>
    <w:p w:rsidR="00F234A4" w:rsidRPr="00555EB5" w:rsidRDefault="00F234A4" w:rsidP="00CD593F">
      <w:pPr>
        <w:pStyle w:val="ListParagraph"/>
        <w:numPr>
          <w:ilvl w:val="0"/>
          <w:numId w:val="22"/>
        </w:numPr>
        <w:spacing w:after="0" w:line="240" w:lineRule="auto"/>
        <w:jc w:val="both"/>
        <w:rPr>
          <w:rFonts w:ascii="Garamond" w:hAnsi="Garamond"/>
          <w:sz w:val="24"/>
          <w:szCs w:val="24"/>
          <w:lang w:val="en-GB"/>
        </w:rPr>
      </w:pPr>
      <w:r w:rsidRPr="00555EB5">
        <w:rPr>
          <w:rFonts w:ascii="Garamond" w:hAnsi="Garamond"/>
          <w:sz w:val="24"/>
          <w:szCs w:val="24"/>
          <w:lang w:val="en-GB"/>
        </w:rPr>
        <w:t>Excellent Communication and Presentation Skills.</w:t>
      </w:r>
    </w:p>
    <w:p w:rsidR="00F234A4" w:rsidRPr="00555EB5" w:rsidRDefault="00F234A4" w:rsidP="00CD593F">
      <w:pPr>
        <w:pStyle w:val="ListParagraph"/>
        <w:numPr>
          <w:ilvl w:val="0"/>
          <w:numId w:val="22"/>
        </w:numPr>
        <w:spacing w:after="0" w:line="240" w:lineRule="auto"/>
        <w:jc w:val="both"/>
        <w:rPr>
          <w:rFonts w:ascii="Garamond" w:hAnsi="Garamond"/>
          <w:sz w:val="24"/>
          <w:szCs w:val="24"/>
          <w:lang w:val="en-GB"/>
        </w:rPr>
      </w:pPr>
      <w:r w:rsidRPr="00555EB5">
        <w:rPr>
          <w:rFonts w:ascii="Garamond" w:hAnsi="Garamond"/>
          <w:sz w:val="24"/>
          <w:szCs w:val="24"/>
          <w:lang w:val="en-GB"/>
        </w:rPr>
        <w:t>Excellent written and spoken command of the English language.</w:t>
      </w:r>
    </w:p>
    <w:p w:rsidR="00F234A4" w:rsidRPr="00F234A4" w:rsidRDefault="00F234A4" w:rsidP="00F234A4">
      <w:pPr>
        <w:spacing w:after="0" w:line="240" w:lineRule="auto"/>
        <w:ind w:left="360"/>
        <w:jc w:val="both"/>
        <w:rPr>
          <w:rFonts w:ascii="Garamond" w:hAnsi="Garamond"/>
          <w:sz w:val="24"/>
          <w:szCs w:val="24"/>
          <w:lang w:val="en-GB"/>
        </w:rPr>
      </w:pPr>
    </w:p>
    <w:p w:rsidR="00572099" w:rsidRPr="00572099" w:rsidRDefault="00572099" w:rsidP="00572099">
      <w:pPr>
        <w:spacing w:after="0" w:line="240" w:lineRule="auto"/>
        <w:ind w:left="360" w:hanging="30"/>
        <w:jc w:val="both"/>
        <w:rPr>
          <w:rFonts w:ascii="Garamond" w:hAnsi="Garamond"/>
          <w:sz w:val="24"/>
          <w:szCs w:val="24"/>
          <w:lang w:val="en-GB"/>
        </w:rPr>
      </w:pPr>
      <w:r w:rsidRPr="00944A16">
        <w:rPr>
          <w:rFonts w:ascii="Garamond" w:hAnsi="Garamond"/>
          <w:sz w:val="24"/>
          <w:szCs w:val="24"/>
          <w:lang w:val="en-GB"/>
        </w:rPr>
        <w:lastRenderedPageBreak/>
        <w:t xml:space="preserve">For the </w:t>
      </w:r>
      <w:r w:rsidRPr="00A500C3">
        <w:rPr>
          <w:rFonts w:ascii="Garamond" w:hAnsi="Garamond"/>
          <w:b/>
          <w:bCs/>
          <w:sz w:val="24"/>
          <w:szCs w:val="24"/>
          <w:lang w:val="en-GB"/>
        </w:rPr>
        <w:t>fifth result</w:t>
      </w:r>
      <w:r w:rsidRPr="00944A16">
        <w:rPr>
          <w:rFonts w:ascii="Garamond" w:hAnsi="Garamond"/>
          <w:sz w:val="24"/>
          <w:szCs w:val="24"/>
          <w:lang w:val="en-GB"/>
        </w:rPr>
        <w:t xml:space="preserve">: </w:t>
      </w:r>
      <w:r w:rsidRPr="00572099">
        <w:rPr>
          <w:rFonts w:ascii="Garamond" w:hAnsi="Garamond"/>
          <w:sz w:val="24"/>
          <w:szCs w:val="24"/>
          <w:lang w:val="en-GB"/>
        </w:rPr>
        <w:t>Institutional co-operation and exchange of information has been agreed upon between the main stakeholder:</w:t>
      </w:r>
    </w:p>
    <w:p w:rsidR="00035779" w:rsidRPr="00035779" w:rsidRDefault="00035779" w:rsidP="00035779">
      <w:pPr>
        <w:pStyle w:val="ListParagraph"/>
        <w:numPr>
          <w:ilvl w:val="0"/>
          <w:numId w:val="32"/>
        </w:numPr>
        <w:spacing w:after="0" w:line="240" w:lineRule="auto"/>
        <w:jc w:val="both"/>
        <w:rPr>
          <w:rFonts w:ascii="Garamond" w:hAnsi="Garamond"/>
          <w:sz w:val="24"/>
          <w:szCs w:val="24"/>
          <w:lang w:val="en-GB"/>
        </w:rPr>
      </w:pPr>
      <w:r w:rsidRPr="00035779">
        <w:rPr>
          <w:rFonts w:ascii="Garamond" w:hAnsi="Garamond"/>
          <w:sz w:val="24"/>
          <w:szCs w:val="24"/>
          <w:lang w:val="en-GB"/>
        </w:rPr>
        <w:t>Master’s degree and/or equivalent experience in organizational development/management, lands administration  or related fields</w:t>
      </w:r>
    </w:p>
    <w:p w:rsidR="00035779" w:rsidRPr="00035779" w:rsidRDefault="00035779" w:rsidP="00035779">
      <w:pPr>
        <w:pStyle w:val="ListParagraph"/>
        <w:numPr>
          <w:ilvl w:val="0"/>
          <w:numId w:val="32"/>
        </w:numPr>
        <w:spacing w:after="0" w:line="240" w:lineRule="auto"/>
        <w:jc w:val="both"/>
        <w:rPr>
          <w:rFonts w:ascii="Garamond" w:hAnsi="Garamond"/>
          <w:sz w:val="24"/>
          <w:szCs w:val="24"/>
          <w:lang w:val="en-GB"/>
        </w:rPr>
      </w:pPr>
      <w:r w:rsidRPr="00035779">
        <w:rPr>
          <w:rFonts w:ascii="Garamond" w:hAnsi="Garamond"/>
          <w:sz w:val="24"/>
          <w:szCs w:val="24"/>
          <w:lang w:val="en-GB"/>
        </w:rPr>
        <w:t>experience in program coordination</w:t>
      </w:r>
    </w:p>
    <w:p w:rsidR="00035779" w:rsidRPr="00035779" w:rsidRDefault="00035779" w:rsidP="00035779">
      <w:pPr>
        <w:pStyle w:val="ListParagraph"/>
        <w:numPr>
          <w:ilvl w:val="0"/>
          <w:numId w:val="32"/>
        </w:numPr>
        <w:spacing w:after="0" w:line="240" w:lineRule="auto"/>
        <w:jc w:val="both"/>
        <w:rPr>
          <w:rFonts w:ascii="Garamond" w:hAnsi="Garamond"/>
          <w:sz w:val="24"/>
          <w:szCs w:val="24"/>
          <w:lang w:val="en-GB"/>
        </w:rPr>
      </w:pPr>
      <w:r w:rsidRPr="00035779">
        <w:rPr>
          <w:rFonts w:ascii="Garamond" w:hAnsi="Garamond"/>
          <w:sz w:val="24"/>
          <w:szCs w:val="24"/>
          <w:lang w:val="en-GB"/>
        </w:rPr>
        <w:t>Highly skilled in developing reports required for managing internal and external meetings between parties</w:t>
      </w:r>
    </w:p>
    <w:p w:rsidR="00035779" w:rsidRPr="00035779" w:rsidRDefault="00035779" w:rsidP="00035779">
      <w:pPr>
        <w:pStyle w:val="ListParagraph"/>
        <w:numPr>
          <w:ilvl w:val="0"/>
          <w:numId w:val="32"/>
        </w:numPr>
        <w:spacing w:after="0" w:line="240" w:lineRule="auto"/>
        <w:jc w:val="both"/>
        <w:rPr>
          <w:rFonts w:ascii="Garamond" w:hAnsi="Garamond"/>
          <w:sz w:val="24"/>
          <w:szCs w:val="24"/>
          <w:lang w:val="en-GB"/>
        </w:rPr>
      </w:pPr>
      <w:r w:rsidRPr="00035779">
        <w:rPr>
          <w:rFonts w:ascii="Garamond" w:hAnsi="Garamond"/>
          <w:sz w:val="24"/>
          <w:szCs w:val="24"/>
          <w:lang w:val="en-GB"/>
        </w:rPr>
        <w:t>Demonstrated ability to understand the need of assigning relevant responsibilities and monitoring project progress</w:t>
      </w:r>
    </w:p>
    <w:p w:rsidR="00035779" w:rsidRPr="00035779" w:rsidRDefault="00035779" w:rsidP="00035779">
      <w:pPr>
        <w:pStyle w:val="ListParagraph"/>
        <w:numPr>
          <w:ilvl w:val="0"/>
          <w:numId w:val="32"/>
        </w:numPr>
        <w:spacing w:after="0" w:line="240" w:lineRule="auto"/>
        <w:jc w:val="both"/>
        <w:rPr>
          <w:rFonts w:ascii="Garamond" w:hAnsi="Garamond"/>
          <w:sz w:val="24"/>
          <w:szCs w:val="24"/>
          <w:lang w:val="en-GB"/>
        </w:rPr>
      </w:pPr>
      <w:r w:rsidRPr="00035779">
        <w:rPr>
          <w:rFonts w:ascii="Garamond" w:hAnsi="Garamond"/>
          <w:sz w:val="24"/>
          <w:szCs w:val="24"/>
          <w:lang w:val="en-GB"/>
        </w:rPr>
        <w:t>Profound experience in leading teams in order to ensure clear mitigation of risks and issues</w:t>
      </w:r>
    </w:p>
    <w:p w:rsidR="00572099" w:rsidRPr="00572099" w:rsidRDefault="00572099" w:rsidP="00035779">
      <w:pPr>
        <w:pStyle w:val="ListParagraph"/>
        <w:numPr>
          <w:ilvl w:val="0"/>
          <w:numId w:val="32"/>
        </w:numPr>
        <w:spacing w:after="0" w:line="240" w:lineRule="auto"/>
        <w:jc w:val="both"/>
        <w:rPr>
          <w:rFonts w:ascii="Garamond" w:hAnsi="Garamond"/>
          <w:sz w:val="24"/>
          <w:szCs w:val="24"/>
          <w:lang w:val="en-GB"/>
        </w:rPr>
      </w:pPr>
      <w:r w:rsidRPr="00572099">
        <w:rPr>
          <w:rFonts w:ascii="Garamond" w:hAnsi="Garamond"/>
          <w:sz w:val="24"/>
          <w:szCs w:val="24"/>
          <w:lang w:val="en-GB"/>
        </w:rPr>
        <w:t>Knowledge of standard implementation and project management methodologies,</w:t>
      </w:r>
    </w:p>
    <w:p w:rsidR="00572099" w:rsidRPr="00572099" w:rsidRDefault="00572099" w:rsidP="00035779">
      <w:pPr>
        <w:pStyle w:val="ListParagraph"/>
        <w:numPr>
          <w:ilvl w:val="0"/>
          <w:numId w:val="32"/>
        </w:numPr>
        <w:spacing w:after="0" w:line="240" w:lineRule="auto"/>
        <w:jc w:val="both"/>
        <w:rPr>
          <w:rFonts w:ascii="Garamond" w:hAnsi="Garamond"/>
          <w:sz w:val="24"/>
          <w:szCs w:val="24"/>
          <w:lang w:val="en-GB"/>
        </w:rPr>
      </w:pPr>
      <w:r w:rsidRPr="00572099">
        <w:rPr>
          <w:rFonts w:ascii="Garamond" w:hAnsi="Garamond"/>
          <w:sz w:val="24"/>
          <w:szCs w:val="24"/>
          <w:lang w:val="en-GB"/>
        </w:rPr>
        <w:t>Strong analytical skills, problem solving and mentoring capabilities,</w:t>
      </w:r>
    </w:p>
    <w:p w:rsidR="00572099" w:rsidRPr="00572099" w:rsidRDefault="00572099" w:rsidP="00035779">
      <w:pPr>
        <w:pStyle w:val="ListParagraph"/>
        <w:numPr>
          <w:ilvl w:val="0"/>
          <w:numId w:val="32"/>
        </w:numPr>
        <w:spacing w:after="0" w:line="240" w:lineRule="auto"/>
        <w:jc w:val="both"/>
        <w:rPr>
          <w:rFonts w:ascii="Garamond" w:hAnsi="Garamond"/>
          <w:sz w:val="24"/>
          <w:szCs w:val="24"/>
          <w:lang w:val="en-GB"/>
        </w:rPr>
      </w:pPr>
      <w:r w:rsidRPr="00572099">
        <w:rPr>
          <w:rFonts w:ascii="Garamond" w:hAnsi="Garamond"/>
          <w:sz w:val="24"/>
          <w:szCs w:val="24"/>
          <w:lang w:val="en-GB"/>
        </w:rPr>
        <w:t>Excellent Communication and Presentation Skills.</w:t>
      </w:r>
    </w:p>
    <w:p w:rsidR="00572099" w:rsidRPr="00572099" w:rsidRDefault="00572099" w:rsidP="00035779">
      <w:pPr>
        <w:pStyle w:val="ListParagraph"/>
        <w:numPr>
          <w:ilvl w:val="0"/>
          <w:numId w:val="32"/>
        </w:numPr>
        <w:spacing w:after="0" w:line="240" w:lineRule="auto"/>
        <w:jc w:val="both"/>
        <w:rPr>
          <w:rFonts w:ascii="Garamond" w:hAnsi="Garamond"/>
          <w:sz w:val="24"/>
          <w:szCs w:val="24"/>
          <w:lang w:val="en-GB"/>
        </w:rPr>
      </w:pPr>
      <w:r w:rsidRPr="00572099">
        <w:rPr>
          <w:rFonts w:ascii="Garamond" w:hAnsi="Garamond"/>
          <w:sz w:val="24"/>
          <w:szCs w:val="24"/>
          <w:lang w:val="en-GB"/>
        </w:rPr>
        <w:t>Excellent written and spoken command of the English language.</w:t>
      </w:r>
    </w:p>
    <w:p w:rsidR="00FB2B79" w:rsidRPr="00944A16" w:rsidRDefault="00FB2B79" w:rsidP="006C2742">
      <w:pPr>
        <w:spacing w:after="0" w:line="240" w:lineRule="auto"/>
        <w:ind w:left="330"/>
        <w:jc w:val="both"/>
        <w:rPr>
          <w:rFonts w:ascii="Garamond" w:hAnsi="Garamond"/>
          <w:b/>
          <w:bCs/>
          <w:sz w:val="24"/>
          <w:szCs w:val="24"/>
          <w:lang w:val="en-GB"/>
        </w:rPr>
      </w:pPr>
    </w:p>
    <w:p w:rsidR="00FB2B79" w:rsidRPr="00944A16" w:rsidRDefault="00FB2B79" w:rsidP="006C2742">
      <w:pPr>
        <w:spacing w:after="0" w:line="240" w:lineRule="auto"/>
        <w:ind w:left="330"/>
        <w:jc w:val="both"/>
        <w:rPr>
          <w:rFonts w:ascii="Garamond" w:hAnsi="Garamond"/>
          <w:b/>
          <w:bCs/>
          <w:sz w:val="24"/>
          <w:szCs w:val="24"/>
          <w:lang w:val="en-GB"/>
        </w:rPr>
      </w:pPr>
      <w:r w:rsidRPr="00944A16">
        <w:rPr>
          <w:rFonts w:ascii="Garamond" w:hAnsi="Garamond"/>
          <w:b/>
          <w:bCs/>
          <w:sz w:val="24"/>
          <w:szCs w:val="24"/>
          <w:lang w:val="en-GB"/>
        </w:rPr>
        <w:t>3.5.3.2 Tasks:</w:t>
      </w:r>
    </w:p>
    <w:p w:rsidR="00FB2B79" w:rsidRPr="00944A16" w:rsidRDefault="00FB2B79" w:rsidP="00683FDE">
      <w:pPr>
        <w:ind w:left="1080" w:hanging="720"/>
        <w:jc w:val="both"/>
        <w:rPr>
          <w:rFonts w:ascii="Garamond" w:hAnsi="Garamond"/>
          <w:sz w:val="24"/>
          <w:szCs w:val="24"/>
        </w:rPr>
      </w:pPr>
      <w:r w:rsidRPr="00944A16">
        <w:rPr>
          <w:rFonts w:ascii="Garamond" w:hAnsi="Garamond"/>
          <w:sz w:val="24"/>
          <w:szCs w:val="24"/>
        </w:rPr>
        <w:t xml:space="preserve">The </w:t>
      </w:r>
      <w:r w:rsidR="00683FDE">
        <w:rPr>
          <w:rFonts w:ascii="Garamond" w:hAnsi="Garamond"/>
          <w:sz w:val="24"/>
          <w:szCs w:val="24"/>
        </w:rPr>
        <w:t>S</w:t>
      </w:r>
      <w:r w:rsidRPr="00944A16">
        <w:rPr>
          <w:rFonts w:ascii="Garamond" w:hAnsi="Garamond"/>
          <w:sz w:val="24"/>
          <w:szCs w:val="24"/>
        </w:rPr>
        <w:t>TEs will be responsible for:</w:t>
      </w:r>
    </w:p>
    <w:p w:rsidR="00FB2B79" w:rsidRPr="00555EB5" w:rsidRDefault="00FB2B79" w:rsidP="00E05611">
      <w:pPr>
        <w:pStyle w:val="ListParagraph"/>
        <w:numPr>
          <w:ilvl w:val="0"/>
          <w:numId w:val="20"/>
        </w:numPr>
        <w:spacing w:after="0" w:line="240" w:lineRule="auto"/>
        <w:jc w:val="both"/>
        <w:rPr>
          <w:rFonts w:ascii="Garamond" w:hAnsi="Garamond"/>
          <w:sz w:val="24"/>
          <w:szCs w:val="24"/>
          <w:lang w:val="en-GB"/>
        </w:rPr>
      </w:pPr>
      <w:r w:rsidRPr="00555EB5">
        <w:rPr>
          <w:rFonts w:ascii="Garamond" w:hAnsi="Garamond"/>
          <w:sz w:val="24"/>
          <w:szCs w:val="24"/>
          <w:lang w:val="en-GB"/>
        </w:rPr>
        <w:t>Reviewing the current systems tackled by this twinning project.</w:t>
      </w:r>
    </w:p>
    <w:p w:rsidR="00FB2B79" w:rsidRPr="00555EB5" w:rsidRDefault="00FB2B79" w:rsidP="00E05611">
      <w:pPr>
        <w:pStyle w:val="ListParagraph"/>
        <w:numPr>
          <w:ilvl w:val="0"/>
          <w:numId w:val="20"/>
        </w:numPr>
        <w:spacing w:after="0" w:line="240" w:lineRule="auto"/>
        <w:jc w:val="both"/>
        <w:rPr>
          <w:rFonts w:ascii="Garamond" w:hAnsi="Garamond"/>
          <w:sz w:val="24"/>
          <w:szCs w:val="24"/>
          <w:lang w:val="en-GB"/>
        </w:rPr>
      </w:pPr>
      <w:r w:rsidRPr="00555EB5">
        <w:rPr>
          <w:rFonts w:ascii="Garamond" w:hAnsi="Garamond"/>
          <w:sz w:val="24"/>
          <w:szCs w:val="24"/>
          <w:lang w:val="en-GB"/>
        </w:rPr>
        <w:t>Providing suggestions, recommendations for improvement of current systems.</w:t>
      </w:r>
    </w:p>
    <w:p w:rsidR="00FB2B79" w:rsidRPr="00555EB5" w:rsidRDefault="00FB2B79" w:rsidP="00E05611">
      <w:pPr>
        <w:pStyle w:val="ListParagraph"/>
        <w:numPr>
          <w:ilvl w:val="0"/>
          <w:numId w:val="20"/>
        </w:numPr>
        <w:spacing w:after="0" w:line="240" w:lineRule="auto"/>
        <w:jc w:val="both"/>
        <w:rPr>
          <w:rFonts w:ascii="Garamond" w:hAnsi="Garamond"/>
          <w:sz w:val="24"/>
          <w:szCs w:val="24"/>
          <w:lang w:val="en-GB"/>
        </w:rPr>
      </w:pPr>
      <w:r w:rsidRPr="00555EB5">
        <w:rPr>
          <w:rFonts w:ascii="Garamond" w:hAnsi="Garamond"/>
          <w:sz w:val="24"/>
          <w:szCs w:val="24"/>
          <w:lang w:val="en-GB"/>
        </w:rPr>
        <w:t>Conducting local training courses and workshops according to the detailed log Frame matrix</w:t>
      </w:r>
    </w:p>
    <w:p w:rsidR="00FB2B79" w:rsidRPr="00555EB5" w:rsidRDefault="00FB2B79" w:rsidP="00E05611">
      <w:pPr>
        <w:pStyle w:val="ListParagraph"/>
        <w:numPr>
          <w:ilvl w:val="0"/>
          <w:numId w:val="20"/>
        </w:numPr>
        <w:spacing w:after="0" w:line="240" w:lineRule="auto"/>
        <w:jc w:val="both"/>
        <w:rPr>
          <w:rFonts w:ascii="Garamond" w:hAnsi="Garamond"/>
          <w:sz w:val="24"/>
          <w:szCs w:val="24"/>
          <w:lang w:val="en-GB"/>
        </w:rPr>
      </w:pPr>
      <w:r w:rsidRPr="00555EB5">
        <w:rPr>
          <w:rFonts w:ascii="Garamond" w:hAnsi="Garamond"/>
          <w:sz w:val="24"/>
          <w:szCs w:val="24"/>
          <w:lang w:val="en-GB"/>
        </w:rPr>
        <w:t xml:space="preserve">Suggesting detailed work plan for the implementation </w:t>
      </w:r>
      <w:r w:rsidR="0096038E">
        <w:rPr>
          <w:rFonts w:ascii="Garamond" w:hAnsi="Garamond"/>
          <w:sz w:val="24"/>
          <w:szCs w:val="24"/>
          <w:lang w:val="en-GB"/>
        </w:rPr>
        <w:t>of their recommendations in line</w:t>
      </w:r>
      <w:r w:rsidRPr="00555EB5">
        <w:rPr>
          <w:rFonts w:ascii="Garamond" w:hAnsi="Garamond"/>
          <w:sz w:val="24"/>
          <w:szCs w:val="24"/>
          <w:lang w:val="en-GB"/>
        </w:rPr>
        <w:t xml:space="preserve"> with the achievements of the project’s mandatory results out lined in the log Frame matrix.</w:t>
      </w:r>
    </w:p>
    <w:p w:rsidR="00FB2B79" w:rsidRPr="00944A16" w:rsidRDefault="00FB2B79" w:rsidP="00375D1D">
      <w:pPr>
        <w:spacing w:after="0" w:line="240" w:lineRule="auto"/>
        <w:jc w:val="both"/>
        <w:rPr>
          <w:rFonts w:ascii="Garamond" w:hAnsi="Garamond"/>
          <w:b/>
          <w:bCs/>
          <w:sz w:val="24"/>
          <w:szCs w:val="24"/>
          <w:lang w:val="en-GB"/>
        </w:rPr>
      </w:pPr>
    </w:p>
    <w:p w:rsidR="00FB2B79" w:rsidRPr="00944A16" w:rsidRDefault="00FB2B79" w:rsidP="009A158A">
      <w:pPr>
        <w:autoSpaceDE w:val="0"/>
        <w:autoSpaceDN w:val="0"/>
        <w:adjustRightInd w:val="0"/>
        <w:spacing w:after="0" w:line="240" w:lineRule="auto"/>
        <w:jc w:val="both"/>
        <w:rPr>
          <w:rFonts w:ascii="Garamond" w:hAnsi="Garamond" w:cs="TimesNewRoman,Bold"/>
          <w:b/>
          <w:bCs/>
          <w:sz w:val="24"/>
          <w:szCs w:val="24"/>
        </w:rPr>
      </w:pPr>
      <w:r w:rsidRPr="00944A16">
        <w:rPr>
          <w:rFonts w:ascii="Garamond" w:hAnsi="Garamond" w:cs="TimesNewRoman,Bold"/>
          <w:b/>
          <w:bCs/>
          <w:sz w:val="24"/>
          <w:szCs w:val="24"/>
        </w:rPr>
        <w:t>4. Institutional Framework</w:t>
      </w:r>
    </w:p>
    <w:p w:rsidR="00FB2B79" w:rsidRPr="00944A16" w:rsidRDefault="00FB2B79" w:rsidP="009A158A">
      <w:pPr>
        <w:autoSpaceDE w:val="0"/>
        <w:autoSpaceDN w:val="0"/>
        <w:adjustRightInd w:val="0"/>
        <w:spacing w:after="0" w:line="240" w:lineRule="auto"/>
        <w:jc w:val="both"/>
        <w:rPr>
          <w:rFonts w:ascii="Garamond" w:hAnsi="Garamond" w:cs="TimesNewRoman,Bold"/>
          <w:b/>
          <w:bCs/>
          <w:sz w:val="24"/>
          <w:szCs w:val="24"/>
        </w:rPr>
      </w:pPr>
    </w:p>
    <w:p w:rsidR="00CE6108" w:rsidRPr="004F6AD5" w:rsidRDefault="004F6AD5" w:rsidP="004F6AD5">
      <w:pPr>
        <w:tabs>
          <w:tab w:val="left" w:pos="426"/>
        </w:tabs>
        <w:spacing w:after="0" w:line="240" w:lineRule="auto"/>
        <w:ind w:left="330"/>
        <w:jc w:val="both"/>
        <w:rPr>
          <w:color w:val="1F497D"/>
        </w:rPr>
      </w:pPr>
      <w:r>
        <w:rPr>
          <w:rFonts w:ascii="Garamond" w:hAnsi="Garamond"/>
          <w:sz w:val="24"/>
          <w:szCs w:val="24"/>
          <w:lang w:val="en-GB"/>
        </w:rPr>
        <w:tab/>
      </w:r>
      <w:r w:rsidR="00FB2B79" w:rsidRPr="004F6AD5">
        <w:rPr>
          <w:rFonts w:ascii="Garamond" w:hAnsi="Garamond"/>
          <w:sz w:val="24"/>
          <w:szCs w:val="24"/>
          <w:lang w:val="en-GB"/>
        </w:rPr>
        <w:t>DLS is one of the oldest institutions in Jordan. Laws regulate all of its work, but only recently the by-law for the administrative organization of DLS (By-law No. (80)/1999) was enacted according to Article 120 of the Constitution. Moreover, DLS maintains records of over 1.</w:t>
      </w:r>
      <w:r w:rsidR="00FB0145" w:rsidRPr="004F6AD5">
        <w:rPr>
          <w:rFonts w:ascii="Garamond" w:hAnsi="Garamond"/>
          <w:sz w:val="24"/>
          <w:szCs w:val="24"/>
          <w:lang w:val="en-GB"/>
        </w:rPr>
        <w:t>6</w:t>
      </w:r>
      <w:r w:rsidR="00FB2B79" w:rsidRPr="004F6AD5">
        <w:rPr>
          <w:rFonts w:ascii="Garamond" w:hAnsi="Garamond"/>
          <w:sz w:val="24"/>
          <w:szCs w:val="24"/>
          <w:lang w:val="en-GB"/>
        </w:rPr>
        <w:t>5 million parcels, 2</w:t>
      </w:r>
      <w:r w:rsidR="004E2749" w:rsidRPr="004F6AD5">
        <w:rPr>
          <w:rFonts w:ascii="Garamond" w:hAnsi="Garamond"/>
          <w:sz w:val="24"/>
          <w:szCs w:val="24"/>
          <w:lang w:val="en-GB"/>
        </w:rPr>
        <w:t>1</w:t>
      </w:r>
      <w:r w:rsidR="00FB2B79" w:rsidRPr="004F6AD5">
        <w:rPr>
          <w:rFonts w:ascii="Garamond" w:hAnsi="Garamond"/>
          <w:sz w:val="24"/>
          <w:szCs w:val="24"/>
          <w:lang w:val="en-GB"/>
        </w:rPr>
        <w:t xml:space="preserve">000 cadastral maps, and more than 3.5 million ownerships. DLS processes approximately </w:t>
      </w:r>
      <w:r w:rsidR="004E2749" w:rsidRPr="004F6AD5">
        <w:rPr>
          <w:rFonts w:ascii="Garamond" w:hAnsi="Garamond"/>
          <w:sz w:val="24"/>
          <w:szCs w:val="24"/>
          <w:lang w:val="en-GB"/>
        </w:rPr>
        <w:t>one million different</w:t>
      </w:r>
      <w:r w:rsidR="00FB2B79" w:rsidRPr="004F6AD5">
        <w:rPr>
          <w:rFonts w:ascii="Garamond" w:hAnsi="Garamond"/>
          <w:sz w:val="24"/>
          <w:szCs w:val="24"/>
          <w:lang w:val="en-GB"/>
        </w:rPr>
        <w:t xml:space="preserve"> transactions each year and collects around 3</w:t>
      </w:r>
      <w:r w:rsidR="004E2749" w:rsidRPr="004F6AD5">
        <w:rPr>
          <w:rFonts w:ascii="Garamond" w:hAnsi="Garamond"/>
          <w:sz w:val="24"/>
          <w:szCs w:val="24"/>
          <w:lang w:val="en-GB"/>
        </w:rPr>
        <w:t>5</w:t>
      </w:r>
      <w:r w:rsidR="00FB2B79" w:rsidRPr="004F6AD5">
        <w:rPr>
          <w:rFonts w:ascii="Garamond" w:hAnsi="Garamond"/>
          <w:sz w:val="24"/>
          <w:szCs w:val="24"/>
          <w:lang w:val="en-GB"/>
        </w:rPr>
        <w:t>0 million US dollars annually as revenues.</w:t>
      </w:r>
      <w:r w:rsidR="00CE6108" w:rsidRPr="004F6AD5">
        <w:rPr>
          <w:rFonts w:ascii="Garamond" w:hAnsi="Garamond"/>
          <w:sz w:val="24"/>
          <w:szCs w:val="24"/>
          <w:lang w:val="en-GB"/>
        </w:rPr>
        <w:t xml:space="preserve"> </w:t>
      </w:r>
      <w:r w:rsidR="00CE6108" w:rsidRPr="004F6AD5">
        <w:rPr>
          <w:rFonts w:ascii="Garamond" w:hAnsi="Garamond"/>
          <w:sz w:val="24"/>
          <w:szCs w:val="24"/>
        </w:rPr>
        <w:t>According to the DLS law and by law, DLS receives fees for all the services that it provides (48 compound different services registration and technical) and no property tax as it is between the Municipalities. The fees are the only way of DLS funding.</w:t>
      </w:r>
    </w:p>
    <w:p w:rsidR="00FB2B79" w:rsidRPr="00944A16" w:rsidRDefault="00FB2B79" w:rsidP="004E2749">
      <w:pPr>
        <w:ind w:left="330"/>
        <w:jc w:val="both"/>
        <w:rPr>
          <w:rFonts w:ascii="Garamond" w:hAnsi="Garamond"/>
          <w:sz w:val="24"/>
          <w:szCs w:val="24"/>
          <w:lang w:val="en-GB"/>
        </w:rPr>
      </w:pPr>
    </w:p>
    <w:p w:rsidR="00FB2B79" w:rsidRPr="00944A16" w:rsidRDefault="00FB2B79" w:rsidP="004E2749">
      <w:pPr>
        <w:ind w:left="330"/>
        <w:jc w:val="both"/>
        <w:rPr>
          <w:rFonts w:ascii="Garamond" w:hAnsi="Garamond" w:cs="TimesNewRoman,Bold"/>
          <w:b/>
          <w:bCs/>
          <w:sz w:val="24"/>
          <w:szCs w:val="24"/>
        </w:rPr>
      </w:pPr>
      <w:r w:rsidRPr="00944A16">
        <w:rPr>
          <w:rFonts w:ascii="Garamond" w:hAnsi="Garamond"/>
          <w:sz w:val="24"/>
          <w:szCs w:val="24"/>
          <w:lang w:val="en-GB"/>
        </w:rPr>
        <w:t>The du</w:t>
      </w:r>
      <w:r w:rsidR="00843BF8">
        <w:rPr>
          <w:rFonts w:ascii="Garamond" w:hAnsi="Garamond"/>
          <w:sz w:val="24"/>
          <w:szCs w:val="24"/>
          <w:lang w:val="en-GB"/>
        </w:rPr>
        <w:t>ties and tasks of DLS are; the r</w:t>
      </w:r>
      <w:r w:rsidRPr="00944A16">
        <w:rPr>
          <w:rFonts w:ascii="Garamond" w:hAnsi="Garamond"/>
          <w:sz w:val="24"/>
          <w:szCs w:val="24"/>
          <w:lang w:val="en-GB"/>
        </w:rPr>
        <w:t>egistration of land property rights, maintaining them and facilitating their use, process property related transactions (sales, transfers, partition, debts, mortgages…</w:t>
      </w:r>
      <w:r w:rsidR="006A273B" w:rsidRPr="00944A16">
        <w:rPr>
          <w:rFonts w:ascii="Garamond" w:hAnsi="Garamond"/>
          <w:sz w:val="24"/>
          <w:szCs w:val="24"/>
          <w:lang w:val="en-GB"/>
        </w:rPr>
        <w:t>etc.</w:t>
      </w:r>
      <w:r w:rsidRPr="00944A16">
        <w:rPr>
          <w:rFonts w:ascii="Garamond" w:hAnsi="Garamond"/>
          <w:sz w:val="24"/>
          <w:szCs w:val="24"/>
          <w:lang w:val="en-GB"/>
        </w:rPr>
        <w:t>), determine and collect land transfer taxes and fees, establish a Cadastral Information System as part of the National Informat</w:t>
      </w:r>
      <w:r w:rsidR="00843BF8">
        <w:rPr>
          <w:rFonts w:ascii="Garamond" w:hAnsi="Garamond"/>
          <w:sz w:val="24"/>
          <w:szCs w:val="24"/>
          <w:lang w:val="en-GB"/>
        </w:rPr>
        <w:t>ion System, organizing and implementing</w:t>
      </w:r>
      <w:r w:rsidRPr="00944A16">
        <w:rPr>
          <w:rFonts w:ascii="Garamond" w:hAnsi="Garamond"/>
          <w:sz w:val="24"/>
          <w:szCs w:val="24"/>
          <w:lang w:val="en-GB"/>
        </w:rPr>
        <w:t xml:space="preserve"> the lic</w:t>
      </w:r>
      <w:r w:rsidR="00843BF8">
        <w:rPr>
          <w:rFonts w:ascii="Garamond" w:hAnsi="Garamond"/>
          <w:sz w:val="24"/>
          <w:szCs w:val="24"/>
          <w:lang w:val="en-GB"/>
        </w:rPr>
        <w:t>ensing of the private surveyors</w:t>
      </w:r>
      <w:r w:rsidR="004E2749">
        <w:rPr>
          <w:rFonts w:ascii="Garamond" w:hAnsi="Garamond"/>
          <w:sz w:val="24"/>
          <w:szCs w:val="24"/>
          <w:lang w:val="en-GB"/>
        </w:rPr>
        <w:t xml:space="preserve">, </w:t>
      </w:r>
      <w:r w:rsidRPr="00944A16">
        <w:rPr>
          <w:rFonts w:ascii="Garamond" w:hAnsi="Garamond"/>
          <w:sz w:val="24"/>
          <w:szCs w:val="24"/>
          <w:lang w:val="en-GB"/>
        </w:rPr>
        <w:t>real estate brokers</w:t>
      </w:r>
      <w:r w:rsidR="004E2749">
        <w:rPr>
          <w:rFonts w:ascii="Garamond" w:hAnsi="Garamond"/>
          <w:sz w:val="24"/>
          <w:szCs w:val="24"/>
          <w:lang w:val="en-GB"/>
        </w:rPr>
        <w:t xml:space="preserve"> and valour</w:t>
      </w:r>
      <w:r w:rsidRPr="00944A16">
        <w:rPr>
          <w:rFonts w:ascii="Garamond" w:hAnsi="Garamond"/>
          <w:sz w:val="24"/>
          <w:szCs w:val="24"/>
          <w:lang w:val="en-GB"/>
        </w:rPr>
        <w:t>.</w:t>
      </w:r>
    </w:p>
    <w:p w:rsidR="00E55754" w:rsidRDefault="00FB2B79" w:rsidP="00E55754">
      <w:pPr>
        <w:ind w:left="330"/>
        <w:jc w:val="both"/>
        <w:rPr>
          <w:rFonts w:ascii="Garamond" w:hAnsi="Garamond"/>
          <w:sz w:val="24"/>
          <w:szCs w:val="24"/>
          <w:lang w:val="en-GB"/>
        </w:rPr>
      </w:pPr>
      <w:r w:rsidRPr="00944A16">
        <w:rPr>
          <w:rFonts w:ascii="Garamond" w:hAnsi="Garamond"/>
          <w:sz w:val="24"/>
          <w:szCs w:val="24"/>
          <w:lang w:val="en-GB"/>
        </w:rPr>
        <w:t xml:space="preserve">DLS has more than 1500 employees. Its jurisdiction extends to cover all </w:t>
      </w:r>
      <w:r w:rsidR="00843BF8">
        <w:rPr>
          <w:rFonts w:ascii="Garamond" w:hAnsi="Garamond"/>
          <w:sz w:val="24"/>
          <w:szCs w:val="24"/>
          <w:lang w:val="en-GB"/>
        </w:rPr>
        <w:t xml:space="preserve">geographical </w:t>
      </w:r>
      <w:r w:rsidRPr="00944A16">
        <w:rPr>
          <w:rFonts w:ascii="Garamond" w:hAnsi="Garamond"/>
          <w:sz w:val="24"/>
          <w:szCs w:val="24"/>
          <w:lang w:val="en-GB"/>
        </w:rPr>
        <w:t>areas of Jordan. DLS consists of 12 central directorates (in the head quarter) and 3</w:t>
      </w:r>
      <w:r w:rsidR="004E2749">
        <w:rPr>
          <w:rFonts w:ascii="Garamond" w:hAnsi="Garamond"/>
          <w:sz w:val="24"/>
          <w:szCs w:val="24"/>
          <w:lang w:val="en-GB"/>
        </w:rPr>
        <w:t>5</w:t>
      </w:r>
      <w:r w:rsidRPr="00944A16">
        <w:rPr>
          <w:rFonts w:ascii="Garamond" w:hAnsi="Garamond"/>
          <w:sz w:val="24"/>
          <w:szCs w:val="24"/>
          <w:lang w:val="en-GB"/>
        </w:rPr>
        <w:t xml:space="preserve"> land registration directorates distributed all over the kingdom plus 5 registration service offices (see Annex 2- organizational chart). DLS is an affiliate member </w:t>
      </w:r>
      <w:r w:rsidRPr="0072730B">
        <w:rPr>
          <w:rFonts w:ascii="Garamond" w:hAnsi="Garamond"/>
          <w:sz w:val="24"/>
          <w:szCs w:val="24"/>
          <w:lang w:val="en-GB"/>
        </w:rPr>
        <w:t>of the International Federation of Surveyors since 2000.</w:t>
      </w:r>
    </w:p>
    <w:p w:rsidR="00843BF8" w:rsidRDefault="00843BF8" w:rsidP="00E55754">
      <w:pPr>
        <w:ind w:left="330"/>
        <w:jc w:val="both"/>
        <w:rPr>
          <w:rFonts w:ascii="Garamond" w:hAnsi="Garamond"/>
          <w:sz w:val="24"/>
          <w:szCs w:val="24"/>
          <w:lang w:val="en-GB"/>
        </w:rPr>
      </w:pPr>
    </w:p>
    <w:p w:rsidR="006063A4" w:rsidRDefault="00FB2B79" w:rsidP="00913756">
      <w:pPr>
        <w:autoSpaceDE w:val="0"/>
        <w:autoSpaceDN w:val="0"/>
        <w:adjustRightInd w:val="0"/>
        <w:spacing w:after="0" w:line="240" w:lineRule="auto"/>
        <w:jc w:val="both"/>
        <w:rPr>
          <w:rFonts w:ascii="Garamond" w:hAnsi="Garamond" w:cs="TimesNewRoman,Bold"/>
          <w:sz w:val="24"/>
          <w:szCs w:val="24"/>
        </w:rPr>
      </w:pPr>
      <w:r w:rsidRPr="0072730B">
        <w:rPr>
          <w:rFonts w:ascii="Garamond" w:hAnsi="Garamond" w:cs="TimesNewRoman,Bold"/>
          <w:b/>
          <w:bCs/>
          <w:sz w:val="24"/>
          <w:szCs w:val="24"/>
        </w:rPr>
        <w:lastRenderedPageBreak/>
        <w:t>5. Budget</w:t>
      </w:r>
      <w:r w:rsidRPr="0072730B">
        <w:rPr>
          <w:rFonts w:ascii="Garamond" w:hAnsi="Garamond" w:cs="TimesNewRoman,Bold"/>
          <w:sz w:val="24"/>
          <w:szCs w:val="24"/>
        </w:rPr>
        <w:t>:</w:t>
      </w:r>
    </w:p>
    <w:p w:rsidR="0072730B" w:rsidRPr="0072730B" w:rsidRDefault="0072730B" w:rsidP="00913756">
      <w:pPr>
        <w:autoSpaceDE w:val="0"/>
        <w:autoSpaceDN w:val="0"/>
        <w:adjustRightInd w:val="0"/>
        <w:spacing w:after="0" w:line="240" w:lineRule="auto"/>
        <w:jc w:val="both"/>
        <w:rPr>
          <w:rFonts w:ascii="Garamond" w:hAnsi="Garamond" w:cs="TimesNewRoman,Bold"/>
          <w:sz w:val="24"/>
          <w:szCs w:val="24"/>
        </w:rPr>
      </w:pPr>
    </w:p>
    <w:p w:rsidR="0072730B" w:rsidRPr="0072730B" w:rsidRDefault="0072730B" w:rsidP="0072730B">
      <w:pPr>
        <w:autoSpaceDE w:val="0"/>
        <w:autoSpaceDN w:val="0"/>
        <w:adjustRightInd w:val="0"/>
        <w:spacing w:after="0" w:line="240" w:lineRule="auto"/>
        <w:ind w:firstLine="720"/>
        <w:jc w:val="both"/>
        <w:rPr>
          <w:rFonts w:ascii="Garamond" w:hAnsi="Garamond" w:cs="TimesNewRoman,Bold"/>
          <w:b/>
          <w:bCs/>
          <w:color w:val="FF0000"/>
          <w:sz w:val="24"/>
          <w:szCs w:val="24"/>
        </w:rPr>
      </w:pPr>
      <w:r w:rsidRPr="0072730B">
        <w:rPr>
          <w:rFonts w:ascii="Garamond" w:hAnsi="Garamond" w:cs="TimesNewRoman,Bold"/>
          <w:b/>
          <w:bCs/>
          <w:sz w:val="24"/>
          <w:szCs w:val="24"/>
        </w:rPr>
        <w:t xml:space="preserve"> EUR </w:t>
      </w:r>
      <w:r>
        <w:rPr>
          <w:rFonts w:ascii="Garamond" w:hAnsi="Garamond" w:cs="TimesNewRoman,Bold"/>
          <w:b/>
          <w:bCs/>
          <w:sz w:val="24"/>
          <w:szCs w:val="24"/>
        </w:rPr>
        <w:t>1,000,000.00</w:t>
      </w:r>
      <w:r w:rsidRPr="0072730B">
        <w:rPr>
          <w:rFonts w:ascii="Garamond" w:hAnsi="Garamond" w:cs="TimesNewRoman,Bold"/>
          <w:b/>
          <w:bCs/>
          <w:sz w:val="24"/>
          <w:szCs w:val="24"/>
        </w:rPr>
        <w:t xml:space="preserve"> </w:t>
      </w:r>
    </w:p>
    <w:p w:rsidR="006063A4" w:rsidRPr="007E772E" w:rsidRDefault="006063A4" w:rsidP="00913756">
      <w:pPr>
        <w:autoSpaceDE w:val="0"/>
        <w:autoSpaceDN w:val="0"/>
        <w:adjustRightInd w:val="0"/>
        <w:spacing w:after="0" w:line="240" w:lineRule="auto"/>
        <w:jc w:val="both"/>
        <w:rPr>
          <w:rFonts w:ascii="Garamond" w:hAnsi="Garamond" w:cs="TimesNewRoman,Bold"/>
          <w:b/>
          <w:bCs/>
          <w:color w:val="FF0000"/>
          <w:sz w:val="24"/>
          <w:szCs w:val="24"/>
          <w:highlight w:val="yellow"/>
        </w:rPr>
      </w:pPr>
    </w:p>
    <w:p w:rsidR="00FB2B79" w:rsidRPr="00944A16" w:rsidRDefault="00FB2B79" w:rsidP="007E772E">
      <w:pPr>
        <w:autoSpaceDE w:val="0"/>
        <w:autoSpaceDN w:val="0"/>
        <w:adjustRightInd w:val="0"/>
        <w:spacing w:after="0" w:line="240" w:lineRule="auto"/>
        <w:jc w:val="both"/>
        <w:rPr>
          <w:rFonts w:ascii="Garamond" w:hAnsi="Garamond" w:cs="TimesNewRoman,Bold"/>
          <w:b/>
          <w:bCs/>
          <w:sz w:val="24"/>
          <w:szCs w:val="24"/>
        </w:rPr>
      </w:pPr>
      <w:r w:rsidRPr="007E772E">
        <w:rPr>
          <w:rFonts w:ascii="Garamond" w:hAnsi="Garamond" w:cs="TimesNewRoman,Bold"/>
          <w:b/>
          <w:bCs/>
          <w:color w:val="FF0000"/>
          <w:sz w:val="24"/>
          <w:szCs w:val="24"/>
          <w:highlight w:val="yellow"/>
        </w:rPr>
        <w:t xml:space="preserve"> </w:t>
      </w:r>
    </w:p>
    <w:p w:rsidR="00FB2B79" w:rsidRPr="00944A16" w:rsidRDefault="00FB2B79" w:rsidP="009A158A">
      <w:pPr>
        <w:autoSpaceDE w:val="0"/>
        <w:autoSpaceDN w:val="0"/>
        <w:adjustRightInd w:val="0"/>
        <w:spacing w:after="0" w:line="240" w:lineRule="auto"/>
        <w:jc w:val="both"/>
        <w:rPr>
          <w:rFonts w:ascii="Garamond" w:hAnsi="Garamond" w:cs="TimesNewRoman,Bold"/>
          <w:b/>
          <w:bCs/>
          <w:sz w:val="24"/>
          <w:szCs w:val="24"/>
        </w:rPr>
      </w:pPr>
    </w:p>
    <w:p w:rsidR="00FB2B79" w:rsidRPr="00944A16" w:rsidRDefault="00FB2B79" w:rsidP="009A158A">
      <w:pPr>
        <w:autoSpaceDE w:val="0"/>
        <w:autoSpaceDN w:val="0"/>
        <w:adjustRightInd w:val="0"/>
        <w:spacing w:after="0" w:line="240" w:lineRule="auto"/>
        <w:jc w:val="both"/>
        <w:rPr>
          <w:rFonts w:ascii="Garamond" w:hAnsi="Garamond" w:cs="TimesNewRoman,Bold"/>
          <w:b/>
          <w:bCs/>
          <w:sz w:val="24"/>
          <w:szCs w:val="24"/>
        </w:rPr>
      </w:pPr>
      <w:r w:rsidRPr="00944A16">
        <w:rPr>
          <w:rFonts w:ascii="Garamond" w:hAnsi="Garamond" w:cs="TimesNewRoman,Bold"/>
          <w:b/>
          <w:bCs/>
          <w:sz w:val="24"/>
          <w:szCs w:val="24"/>
        </w:rPr>
        <w:t>6. Implementation Arrangements</w:t>
      </w:r>
    </w:p>
    <w:p w:rsidR="00FB2B79" w:rsidRPr="00944A16" w:rsidRDefault="00FB2B79" w:rsidP="009A158A">
      <w:pPr>
        <w:autoSpaceDE w:val="0"/>
        <w:autoSpaceDN w:val="0"/>
        <w:adjustRightInd w:val="0"/>
        <w:spacing w:after="0" w:line="240" w:lineRule="auto"/>
        <w:ind w:left="270"/>
        <w:jc w:val="both"/>
        <w:rPr>
          <w:rFonts w:ascii="Garamond" w:hAnsi="Garamond" w:cs="TimesNewRoman,Bold"/>
          <w:b/>
          <w:bCs/>
          <w:sz w:val="10"/>
          <w:szCs w:val="10"/>
        </w:rPr>
      </w:pPr>
    </w:p>
    <w:p w:rsidR="00FB2B79" w:rsidRPr="00944A16" w:rsidRDefault="00FB2B79" w:rsidP="009A158A">
      <w:pPr>
        <w:autoSpaceDE w:val="0"/>
        <w:autoSpaceDN w:val="0"/>
        <w:adjustRightInd w:val="0"/>
        <w:spacing w:after="0" w:line="240" w:lineRule="auto"/>
        <w:ind w:left="270"/>
        <w:jc w:val="both"/>
        <w:rPr>
          <w:rFonts w:ascii="Garamond" w:hAnsi="Garamond" w:cs="TimesNewRoman"/>
          <w:b/>
          <w:bCs/>
          <w:sz w:val="24"/>
          <w:szCs w:val="24"/>
        </w:rPr>
      </w:pPr>
      <w:r w:rsidRPr="00944A16">
        <w:rPr>
          <w:rFonts w:ascii="Garamond" w:hAnsi="Garamond" w:cs="TimesNewRoman"/>
          <w:b/>
          <w:bCs/>
          <w:sz w:val="24"/>
          <w:szCs w:val="24"/>
        </w:rPr>
        <w:t>6.1 Implementing Agency responsible for tendering, contracting and accounting</w:t>
      </w:r>
    </w:p>
    <w:p w:rsidR="00FB2B79" w:rsidRPr="00944A16" w:rsidRDefault="00FB2B79" w:rsidP="00F040AE">
      <w:pPr>
        <w:autoSpaceDE w:val="0"/>
        <w:autoSpaceDN w:val="0"/>
        <w:adjustRightInd w:val="0"/>
        <w:spacing w:after="0" w:line="240" w:lineRule="auto"/>
        <w:ind w:left="630"/>
        <w:rPr>
          <w:rFonts w:ascii="Garamond" w:hAnsi="Garamond" w:cs="TimesNewRoman,Italic"/>
          <w:sz w:val="10"/>
          <w:szCs w:val="10"/>
        </w:rPr>
      </w:pPr>
    </w:p>
    <w:p w:rsidR="007E772E" w:rsidRDefault="007E772E" w:rsidP="007E772E">
      <w:pPr>
        <w:spacing w:after="0"/>
        <w:ind w:left="330"/>
        <w:jc w:val="both"/>
        <w:rPr>
          <w:rFonts w:ascii="Garamond" w:hAnsi="Garamond"/>
          <w:sz w:val="24"/>
          <w:szCs w:val="24"/>
          <w:lang w:val="en-GB"/>
        </w:rPr>
      </w:pPr>
      <w:r w:rsidRPr="00237E4A">
        <w:rPr>
          <w:rFonts w:ascii="Garamond" w:hAnsi="Garamond"/>
          <w:sz w:val="24"/>
          <w:szCs w:val="24"/>
          <w:lang w:val="en-GB"/>
        </w:rPr>
        <w:t>The Implementing Agency responsible for tendering, contracting and accounting is the</w:t>
      </w:r>
      <w:r>
        <w:rPr>
          <w:rFonts w:ascii="Garamond" w:hAnsi="Garamond"/>
          <w:sz w:val="24"/>
          <w:szCs w:val="24"/>
          <w:lang w:val="en-GB"/>
        </w:rPr>
        <w:t xml:space="preserve"> </w:t>
      </w:r>
      <w:r w:rsidRPr="00237E4A">
        <w:rPr>
          <w:rFonts w:ascii="Garamond" w:hAnsi="Garamond"/>
          <w:sz w:val="24"/>
          <w:szCs w:val="24"/>
          <w:lang w:val="en-GB"/>
        </w:rPr>
        <w:t>Programme Administration Office (PAO)</w:t>
      </w:r>
      <w:r>
        <w:rPr>
          <w:rFonts w:ascii="Garamond" w:hAnsi="Garamond"/>
          <w:sz w:val="24"/>
          <w:szCs w:val="24"/>
          <w:lang w:val="en-GB"/>
        </w:rPr>
        <w:t xml:space="preserve">. </w:t>
      </w:r>
    </w:p>
    <w:p w:rsidR="007E772E" w:rsidRDefault="007E772E" w:rsidP="007E772E">
      <w:pPr>
        <w:spacing w:after="0"/>
        <w:ind w:left="330"/>
        <w:jc w:val="both"/>
        <w:rPr>
          <w:rFonts w:ascii="Garamond" w:hAnsi="Garamond"/>
          <w:sz w:val="24"/>
          <w:szCs w:val="24"/>
          <w:lang w:val="en-GB"/>
        </w:rPr>
      </w:pPr>
    </w:p>
    <w:p w:rsidR="007E772E" w:rsidRDefault="007E772E" w:rsidP="007E772E">
      <w:pPr>
        <w:spacing w:after="0"/>
        <w:ind w:left="330"/>
        <w:jc w:val="both"/>
        <w:rPr>
          <w:rFonts w:ascii="Garamond" w:hAnsi="Garamond"/>
          <w:sz w:val="24"/>
          <w:szCs w:val="24"/>
          <w:lang w:val="en-GB"/>
        </w:rPr>
      </w:pPr>
      <w:r w:rsidRPr="00237E4A">
        <w:rPr>
          <w:rFonts w:ascii="Garamond" w:hAnsi="Garamond"/>
          <w:sz w:val="24"/>
          <w:szCs w:val="24"/>
          <w:lang w:val="en-GB"/>
        </w:rPr>
        <w:t>The Programme Administration Office (PAO) at the Ministry of Planning and International</w:t>
      </w:r>
      <w:r>
        <w:rPr>
          <w:rFonts w:ascii="Garamond" w:hAnsi="Garamond"/>
          <w:sz w:val="24"/>
          <w:szCs w:val="24"/>
          <w:lang w:val="en-GB"/>
        </w:rPr>
        <w:t xml:space="preserve"> </w:t>
      </w:r>
      <w:r w:rsidRPr="00237E4A">
        <w:rPr>
          <w:rFonts w:ascii="Garamond" w:hAnsi="Garamond"/>
          <w:sz w:val="24"/>
          <w:szCs w:val="24"/>
          <w:lang w:val="en-GB"/>
        </w:rPr>
        <w:t>Cooperation (</w:t>
      </w:r>
      <w:proofErr w:type="spellStart"/>
      <w:r w:rsidRPr="00237E4A">
        <w:rPr>
          <w:rFonts w:ascii="Garamond" w:hAnsi="Garamond"/>
          <w:sz w:val="24"/>
          <w:szCs w:val="24"/>
          <w:lang w:val="en-GB"/>
        </w:rPr>
        <w:t>MoPIC</w:t>
      </w:r>
      <w:proofErr w:type="spellEnd"/>
      <w:r w:rsidRPr="00237E4A">
        <w:rPr>
          <w:rFonts w:ascii="Garamond" w:hAnsi="Garamond"/>
          <w:sz w:val="24"/>
          <w:szCs w:val="24"/>
          <w:lang w:val="en-GB"/>
        </w:rPr>
        <w:t>) is responsible for coordination of the preparation of Twinning projects</w:t>
      </w:r>
      <w:r>
        <w:rPr>
          <w:rFonts w:ascii="Garamond" w:hAnsi="Garamond"/>
          <w:sz w:val="24"/>
          <w:szCs w:val="24"/>
          <w:lang w:val="en-GB"/>
        </w:rPr>
        <w:t xml:space="preserve"> </w:t>
      </w:r>
      <w:r w:rsidRPr="00237E4A">
        <w:rPr>
          <w:rFonts w:ascii="Garamond" w:hAnsi="Garamond"/>
          <w:sz w:val="24"/>
          <w:szCs w:val="24"/>
          <w:lang w:val="en-GB"/>
        </w:rPr>
        <w:t>and support for their implementation as well as the provision of advisory and methodological</w:t>
      </w:r>
      <w:r>
        <w:rPr>
          <w:rFonts w:ascii="Garamond" w:hAnsi="Garamond"/>
          <w:sz w:val="24"/>
          <w:szCs w:val="24"/>
          <w:lang w:val="en-GB"/>
        </w:rPr>
        <w:t xml:space="preserve"> </w:t>
      </w:r>
      <w:r w:rsidRPr="00237E4A">
        <w:rPr>
          <w:rFonts w:ascii="Garamond" w:hAnsi="Garamond"/>
          <w:sz w:val="24"/>
          <w:szCs w:val="24"/>
          <w:lang w:val="en-GB"/>
        </w:rPr>
        <w:t>support to public authorities in preparation and implementation of twinning projects. The</w:t>
      </w:r>
      <w:r>
        <w:rPr>
          <w:rFonts w:ascii="Garamond" w:hAnsi="Garamond"/>
          <w:sz w:val="24"/>
          <w:szCs w:val="24"/>
          <w:lang w:val="en-GB"/>
        </w:rPr>
        <w:t xml:space="preserve"> </w:t>
      </w:r>
      <w:r w:rsidRPr="00237E4A">
        <w:rPr>
          <w:rFonts w:ascii="Garamond" w:hAnsi="Garamond"/>
          <w:sz w:val="24"/>
          <w:szCs w:val="24"/>
          <w:lang w:val="en-GB"/>
        </w:rPr>
        <w:t>contact person is:</w:t>
      </w:r>
    </w:p>
    <w:p w:rsidR="007E772E" w:rsidRPr="00237E4A" w:rsidRDefault="007E772E" w:rsidP="007E772E">
      <w:pPr>
        <w:spacing w:after="0"/>
        <w:ind w:left="330"/>
        <w:jc w:val="both"/>
        <w:rPr>
          <w:rFonts w:ascii="Garamond" w:hAnsi="Garamond"/>
          <w:sz w:val="24"/>
          <w:szCs w:val="24"/>
          <w:lang w:val="en-GB"/>
        </w:rPr>
      </w:pPr>
    </w:p>
    <w:p w:rsidR="007E772E" w:rsidRPr="00BA6C5F" w:rsidRDefault="007E772E" w:rsidP="007E772E">
      <w:pPr>
        <w:spacing w:after="0"/>
        <w:ind w:left="330"/>
        <w:jc w:val="both"/>
        <w:rPr>
          <w:rFonts w:ascii="Garamond" w:hAnsi="Garamond"/>
          <w:sz w:val="24"/>
          <w:szCs w:val="24"/>
          <w:lang w:val="en-GB"/>
        </w:rPr>
      </w:pPr>
      <w:r w:rsidRPr="00BA6C5F">
        <w:rPr>
          <w:rFonts w:ascii="Garamond" w:hAnsi="Garamond"/>
          <w:sz w:val="24"/>
          <w:szCs w:val="24"/>
          <w:lang w:val="en-GB"/>
        </w:rPr>
        <w:t>Mr Marwan Al-</w:t>
      </w:r>
      <w:proofErr w:type="spellStart"/>
      <w:r w:rsidRPr="00BA6C5F">
        <w:rPr>
          <w:rFonts w:ascii="Garamond" w:hAnsi="Garamond"/>
          <w:sz w:val="24"/>
          <w:szCs w:val="24"/>
          <w:lang w:val="en-GB"/>
        </w:rPr>
        <w:t>Refai</w:t>
      </w:r>
      <w:proofErr w:type="spellEnd"/>
    </w:p>
    <w:p w:rsidR="007E772E" w:rsidRPr="00BA6C5F" w:rsidRDefault="007E772E" w:rsidP="007E772E">
      <w:pPr>
        <w:spacing w:after="0"/>
        <w:ind w:left="330"/>
        <w:jc w:val="both"/>
        <w:rPr>
          <w:rFonts w:ascii="Garamond" w:hAnsi="Garamond"/>
          <w:sz w:val="24"/>
          <w:szCs w:val="24"/>
          <w:lang w:val="en-GB"/>
        </w:rPr>
      </w:pPr>
      <w:r w:rsidRPr="00BA6C5F">
        <w:rPr>
          <w:rFonts w:ascii="Garamond" w:hAnsi="Garamond"/>
          <w:sz w:val="24"/>
          <w:szCs w:val="24"/>
          <w:lang w:val="en-GB"/>
        </w:rPr>
        <w:t>Programme Director</w:t>
      </w:r>
    </w:p>
    <w:p w:rsidR="007E772E" w:rsidRPr="00BA6C5F" w:rsidRDefault="007E772E" w:rsidP="007E772E">
      <w:pPr>
        <w:spacing w:after="0"/>
        <w:ind w:left="330"/>
        <w:jc w:val="both"/>
        <w:rPr>
          <w:rFonts w:ascii="Garamond" w:hAnsi="Garamond"/>
          <w:sz w:val="24"/>
          <w:szCs w:val="24"/>
          <w:lang w:val="en-GB"/>
        </w:rPr>
      </w:pPr>
      <w:r w:rsidRPr="00BA6C5F">
        <w:rPr>
          <w:rFonts w:ascii="Garamond" w:hAnsi="Garamond"/>
          <w:sz w:val="24"/>
          <w:szCs w:val="24"/>
          <w:lang w:val="en-GB"/>
        </w:rPr>
        <w:t>EU Programme Administration Office</w:t>
      </w:r>
    </w:p>
    <w:p w:rsidR="007E772E" w:rsidRPr="00BA6C5F" w:rsidRDefault="007E772E" w:rsidP="007E772E">
      <w:pPr>
        <w:spacing w:after="0"/>
        <w:ind w:left="330"/>
        <w:jc w:val="both"/>
        <w:rPr>
          <w:rFonts w:ascii="Garamond" w:hAnsi="Garamond"/>
          <w:sz w:val="24"/>
          <w:szCs w:val="24"/>
          <w:lang w:val="en-GB"/>
        </w:rPr>
      </w:pPr>
      <w:r w:rsidRPr="00BA6C5F">
        <w:rPr>
          <w:rFonts w:ascii="Garamond" w:hAnsi="Garamond"/>
          <w:sz w:val="24"/>
          <w:szCs w:val="24"/>
          <w:lang w:val="en-GB"/>
        </w:rPr>
        <w:t>Ministry of Planning and International Cooperation</w:t>
      </w:r>
    </w:p>
    <w:p w:rsidR="007E772E" w:rsidRPr="00CE6108" w:rsidRDefault="007E772E" w:rsidP="007E772E">
      <w:pPr>
        <w:spacing w:after="0"/>
        <w:ind w:left="330"/>
        <w:jc w:val="both"/>
        <w:rPr>
          <w:rFonts w:ascii="Garamond" w:hAnsi="Garamond"/>
          <w:sz w:val="24"/>
          <w:szCs w:val="24"/>
          <w:lang w:val="pt-PT"/>
        </w:rPr>
      </w:pPr>
      <w:r w:rsidRPr="00CE6108">
        <w:rPr>
          <w:rFonts w:ascii="Garamond" w:hAnsi="Garamond"/>
          <w:sz w:val="24"/>
          <w:szCs w:val="24"/>
          <w:lang w:val="pt-PT"/>
        </w:rPr>
        <w:t>Tel: +962 6 4611667</w:t>
      </w:r>
    </w:p>
    <w:p w:rsidR="007E772E" w:rsidRPr="00CE6108" w:rsidRDefault="007E772E" w:rsidP="007E772E">
      <w:pPr>
        <w:spacing w:after="0"/>
        <w:ind w:left="330"/>
        <w:jc w:val="both"/>
        <w:rPr>
          <w:rFonts w:ascii="Garamond" w:hAnsi="Garamond"/>
          <w:sz w:val="24"/>
          <w:szCs w:val="24"/>
          <w:lang w:val="pt-PT"/>
        </w:rPr>
      </w:pPr>
      <w:r w:rsidRPr="00CE6108">
        <w:rPr>
          <w:rFonts w:ascii="Garamond" w:hAnsi="Garamond"/>
          <w:sz w:val="24"/>
          <w:szCs w:val="24"/>
          <w:lang w:val="pt-PT"/>
        </w:rPr>
        <w:t>Fax: +962 6 4611669</w:t>
      </w:r>
    </w:p>
    <w:p w:rsidR="007E772E" w:rsidRPr="00CE6108" w:rsidRDefault="007E772E" w:rsidP="007E772E">
      <w:pPr>
        <w:spacing w:after="0"/>
        <w:ind w:left="330"/>
        <w:jc w:val="both"/>
        <w:rPr>
          <w:rFonts w:ascii="Garamond" w:hAnsi="Garamond"/>
          <w:sz w:val="24"/>
          <w:szCs w:val="24"/>
          <w:lang w:val="pt-PT"/>
        </w:rPr>
      </w:pPr>
      <w:r w:rsidRPr="00CE6108">
        <w:rPr>
          <w:rFonts w:ascii="Garamond" w:hAnsi="Garamond"/>
          <w:sz w:val="24"/>
          <w:szCs w:val="24"/>
          <w:lang w:val="pt-PT"/>
        </w:rPr>
        <w:t xml:space="preserve">E-Mail: </w:t>
      </w:r>
      <w:hyperlink r:id="rId13" w:history="1">
        <w:r w:rsidRPr="00CE6108">
          <w:rPr>
            <w:rStyle w:val="Hyperlink"/>
            <w:rFonts w:ascii="Garamond" w:hAnsi="Garamond" w:cs="Arial"/>
            <w:sz w:val="24"/>
            <w:szCs w:val="24"/>
            <w:lang w:val="pt-PT"/>
          </w:rPr>
          <w:t>marwan.r@mop.gov.jo</w:t>
        </w:r>
      </w:hyperlink>
    </w:p>
    <w:p w:rsidR="007E772E" w:rsidRPr="00CE6108" w:rsidRDefault="007E772E" w:rsidP="007E772E">
      <w:pPr>
        <w:spacing w:after="0"/>
        <w:ind w:left="330"/>
        <w:jc w:val="both"/>
        <w:rPr>
          <w:rFonts w:ascii="Garamond" w:hAnsi="Garamond"/>
          <w:sz w:val="24"/>
          <w:szCs w:val="24"/>
          <w:lang w:val="pt-PT"/>
        </w:rPr>
      </w:pPr>
    </w:p>
    <w:p w:rsidR="007E772E" w:rsidRDefault="007E772E" w:rsidP="007E772E">
      <w:pPr>
        <w:spacing w:after="0"/>
        <w:ind w:left="330"/>
        <w:jc w:val="both"/>
        <w:rPr>
          <w:rFonts w:ascii="Garamond" w:hAnsi="Garamond"/>
          <w:sz w:val="24"/>
          <w:szCs w:val="24"/>
          <w:lang w:val="en-GB"/>
        </w:rPr>
      </w:pPr>
      <w:r w:rsidRPr="0072730B">
        <w:rPr>
          <w:rFonts w:ascii="Garamond" w:hAnsi="Garamond"/>
          <w:sz w:val="24"/>
          <w:szCs w:val="24"/>
          <w:lang w:val="en-GB"/>
        </w:rPr>
        <w:t>The person in charge on behalf of the EU Delegation to Jordan is:</w:t>
      </w:r>
    </w:p>
    <w:p w:rsidR="00F63606" w:rsidRDefault="00F63606" w:rsidP="007E772E">
      <w:pPr>
        <w:spacing w:after="0"/>
        <w:ind w:left="330"/>
        <w:jc w:val="both"/>
        <w:rPr>
          <w:rFonts w:ascii="Garamond" w:hAnsi="Garamond"/>
          <w:sz w:val="24"/>
          <w:szCs w:val="24"/>
          <w:lang w:val="en-GB"/>
        </w:rPr>
      </w:pPr>
    </w:p>
    <w:p w:rsidR="00F63606" w:rsidRDefault="00F63606" w:rsidP="007E772E">
      <w:pPr>
        <w:spacing w:after="0"/>
        <w:ind w:left="330"/>
        <w:jc w:val="both"/>
        <w:rPr>
          <w:rFonts w:ascii="Garamond" w:hAnsi="Garamond"/>
          <w:sz w:val="24"/>
          <w:szCs w:val="24"/>
          <w:lang w:val="en-GB"/>
        </w:rPr>
      </w:pPr>
      <w:r>
        <w:rPr>
          <w:rFonts w:ascii="Garamond" w:hAnsi="Garamond"/>
          <w:sz w:val="24"/>
          <w:szCs w:val="24"/>
          <w:lang w:val="en-GB"/>
        </w:rPr>
        <w:t>M</w:t>
      </w:r>
      <w:r w:rsidR="0072730B">
        <w:rPr>
          <w:rFonts w:ascii="Garamond" w:hAnsi="Garamond"/>
          <w:sz w:val="24"/>
          <w:szCs w:val="24"/>
          <w:lang w:val="en-GB"/>
        </w:rPr>
        <w:t>r</w:t>
      </w:r>
      <w:r>
        <w:rPr>
          <w:rFonts w:ascii="Garamond" w:hAnsi="Garamond"/>
          <w:sz w:val="24"/>
          <w:szCs w:val="24"/>
          <w:lang w:val="en-GB"/>
        </w:rPr>
        <w:t xml:space="preserve">s Stine </w:t>
      </w:r>
      <w:proofErr w:type="spellStart"/>
      <w:r>
        <w:rPr>
          <w:rFonts w:ascii="Garamond" w:hAnsi="Garamond"/>
          <w:sz w:val="24"/>
          <w:szCs w:val="24"/>
          <w:lang w:val="en-GB"/>
        </w:rPr>
        <w:t>Hyldekjaer</w:t>
      </w:r>
      <w:proofErr w:type="spellEnd"/>
    </w:p>
    <w:p w:rsidR="0072730B" w:rsidRDefault="0072730B" w:rsidP="007E772E">
      <w:pPr>
        <w:spacing w:after="0"/>
        <w:ind w:left="330"/>
        <w:jc w:val="both"/>
        <w:rPr>
          <w:rFonts w:ascii="Garamond" w:hAnsi="Garamond"/>
          <w:sz w:val="24"/>
          <w:szCs w:val="24"/>
          <w:lang w:val="en-GB"/>
        </w:rPr>
      </w:pPr>
      <w:r>
        <w:rPr>
          <w:rFonts w:ascii="Garamond" w:hAnsi="Garamond"/>
          <w:sz w:val="24"/>
          <w:szCs w:val="24"/>
          <w:lang w:val="en-GB"/>
        </w:rPr>
        <w:t>Economic, Trade and Private Sector Development Section</w:t>
      </w:r>
    </w:p>
    <w:p w:rsidR="0072730B" w:rsidRDefault="0072730B" w:rsidP="007E772E">
      <w:pPr>
        <w:spacing w:after="0"/>
        <w:ind w:left="330"/>
        <w:jc w:val="both"/>
        <w:rPr>
          <w:rFonts w:ascii="Garamond" w:hAnsi="Garamond"/>
          <w:sz w:val="24"/>
          <w:szCs w:val="24"/>
          <w:lang w:val="en-GB"/>
        </w:rPr>
      </w:pPr>
      <w:r>
        <w:rPr>
          <w:rFonts w:ascii="Garamond" w:hAnsi="Garamond"/>
          <w:sz w:val="24"/>
          <w:szCs w:val="24"/>
          <w:lang w:val="en-GB"/>
        </w:rPr>
        <w:t>EU Delegation to the Hashemite Kingdom of Jordan</w:t>
      </w:r>
    </w:p>
    <w:p w:rsidR="00F63606" w:rsidRPr="006A273B" w:rsidRDefault="0072730B" w:rsidP="007E772E">
      <w:pPr>
        <w:spacing w:after="0"/>
        <w:ind w:left="330"/>
        <w:jc w:val="both"/>
        <w:rPr>
          <w:rFonts w:ascii="Garamond" w:hAnsi="Garamond"/>
          <w:sz w:val="24"/>
          <w:szCs w:val="24"/>
          <w:lang w:val="fr-FR"/>
        </w:rPr>
      </w:pPr>
      <w:r w:rsidRPr="006A273B">
        <w:rPr>
          <w:rFonts w:ascii="Garamond" w:hAnsi="Garamond"/>
          <w:sz w:val="24"/>
          <w:szCs w:val="24"/>
          <w:lang w:val="fr-FR"/>
        </w:rPr>
        <w:t xml:space="preserve">Email: </w:t>
      </w:r>
      <w:r w:rsidR="006A273B" w:rsidRPr="006A273B">
        <w:rPr>
          <w:rFonts w:ascii="Garamond" w:hAnsi="Garamond"/>
          <w:sz w:val="24"/>
          <w:szCs w:val="24"/>
          <w:lang w:val="fr-FR"/>
        </w:rPr>
        <w:t>Stine.hyldekjaer@eeas.europa</w:t>
      </w:r>
      <w:r w:rsidR="00F63606" w:rsidRPr="006A273B">
        <w:rPr>
          <w:rFonts w:ascii="Garamond" w:hAnsi="Garamond"/>
          <w:sz w:val="24"/>
          <w:szCs w:val="24"/>
          <w:lang w:val="fr-FR"/>
        </w:rPr>
        <w:t>.eu</w:t>
      </w:r>
    </w:p>
    <w:p w:rsidR="00F63606" w:rsidRPr="00BA6C5F" w:rsidRDefault="0072730B" w:rsidP="007E772E">
      <w:pPr>
        <w:spacing w:after="0"/>
        <w:ind w:left="330"/>
        <w:jc w:val="both"/>
        <w:rPr>
          <w:rFonts w:ascii="Garamond" w:hAnsi="Garamond"/>
          <w:sz w:val="24"/>
          <w:szCs w:val="24"/>
          <w:lang w:val="en-GB"/>
        </w:rPr>
      </w:pPr>
      <w:r>
        <w:rPr>
          <w:rFonts w:ascii="Garamond" w:hAnsi="Garamond"/>
          <w:sz w:val="24"/>
          <w:szCs w:val="24"/>
          <w:lang w:val="en-GB"/>
        </w:rPr>
        <w:t>Tel: +962(06)4607000</w:t>
      </w:r>
    </w:p>
    <w:p w:rsidR="004E2749" w:rsidRPr="007E772E" w:rsidRDefault="004E2749" w:rsidP="00C00C0D">
      <w:pPr>
        <w:autoSpaceDE w:val="0"/>
        <w:autoSpaceDN w:val="0"/>
        <w:adjustRightInd w:val="0"/>
        <w:spacing w:after="0" w:line="240" w:lineRule="auto"/>
        <w:ind w:left="270"/>
        <w:jc w:val="both"/>
        <w:rPr>
          <w:rFonts w:ascii="Garamond" w:hAnsi="Garamond"/>
          <w:color w:val="FF0000"/>
          <w:sz w:val="24"/>
          <w:szCs w:val="24"/>
          <w:lang w:val="en-GB" w:bidi="ar-JO"/>
        </w:rPr>
      </w:pPr>
    </w:p>
    <w:p w:rsidR="00AF51A6" w:rsidRPr="008434AA" w:rsidRDefault="00AF51A6" w:rsidP="00C00C0D">
      <w:pPr>
        <w:autoSpaceDE w:val="0"/>
        <w:autoSpaceDN w:val="0"/>
        <w:adjustRightInd w:val="0"/>
        <w:spacing w:after="0" w:line="240" w:lineRule="auto"/>
        <w:ind w:left="270"/>
        <w:jc w:val="both"/>
        <w:rPr>
          <w:rFonts w:ascii="Garamond" w:hAnsi="Garamond"/>
          <w:color w:val="FF0000"/>
          <w:sz w:val="24"/>
          <w:szCs w:val="24"/>
          <w:lang w:bidi="ar-JO"/>
        </w:rPr>
      </w:pPr>
    </w:p>
    <w:p w:rsidR="00FB2B79" w:rsidRPr="00944A16" w:rsidRDefault="00FB2B79" w:rsidP="00C00C0D">
      <w:pPr>
        <w:autoSpaceDE w:val="0"/>
        <w:autoSpaceDN w:val="0"/>
        <w:adjustRightInd w:val="0"/>
        <w:spacing w:after="0" w:line="240" w:lineRule="auto"/>
        <w:ind w:left="270"/>
        <w:jc w:val="both"/>
        <w:rPr>
          <w:rFonts w:ascii="Garamond" w:hAnsi="Garamond" w:cs="TimesNewRoman,Italic"/>
          <w:b/>
          <w:bCs/>
          <w:i/>
          <w:iCs/>
          <w:sz w:val="24"/>
          <w:szCs w:val="24"/>
        </w:rPr>
      </w:pPr>
      <w:r w:rsidRPr="00944A16">
        <w:rPr>
          <w:rFonts w:ascii="Garamond" w:hAnsi="Garamond" w:cs="TimesNewRoman"/>
          <w:b/>
          <w:bCs/>
          <w:sz w:val="24"/>
          <w:szCs w:val="24"/>
        </w:rPr>
        <w:t>6.2 Main counterpart in the BC</w:t>
      </w:r>
    </w:p>
    <w:p w:rsidR="00FB2B79" w:rsidRPr="00944A16" w:rsidRDefault="00FB2B79" w:rsidP="009E5F38">
      <w:pPr>
        <w:autoSpaceDE w:val="0"/>
        <w:autoSpaceDN w:val="0"/>
        <w:adjustRightInd w:val="0"/>
        <w:spacing w:after="0" w:line="240" w:lineRule="auto"/>
        <w:rPr>
          <w:rFonts w:ascii="Garamond" w:hAnsi="Garamond" w:cs="TimesNewRoman,Italic"/>
          <w:sz w:val="24"/>
          <w:szCs w:val="24"/>
        </w:rPr>
      </w:pPr>
    </w:p>
    <w:p w:rsidR="00FB2B79" w:rsidRPr="007E772E" w:rsidRDefault="00FB2B79" w:rsidP="009E5F38">
      <w:pPr>
        <w:autoSpaceDE w:val="0"/>
        <w:autoSpaceDN w:val="0"/>
        <w:adjustRightInd w:val="0"/>
        <w:spacing w:after="0" w:line="240" w:lineRule="auto"/>
        <w:ind w:left="630"/>
        <w:rPr>
          <w:rFonts w:ascii="Garamond" w:hAnsi="Garamond" w:cs="TimesNewRoman,Italic"/>
          <w:b/>
          <w:bCs/>
          <w:sz w:val="24"/>
          <w:szCs w:val="24"/>
        </w:rPr>
      </w:pPr>
      <w:r w:rsidRPr="007E772E">
        <w:rPr>
          <w:rFonts w:ascii="Garamond" w:hAnsi="Garamond" w:cs="TimesNewRoman,Italic"/>
          <w:b/>
          <w:bCs/>
          <w:sz w:val="24"/>
          <w:szCs w:val="24"/>
        </w:rPr>
        <w:t>Project leader:</w:t>
      </w:r>
    </w:p>
    <w:p w:rsidR="00FB2B79" w:rsidRPr="00944A16" w:rsidRDefault="00FB2B79" w:rsidP="00273456">
      <w:pPr>
        <w:autoSpaceDE w:val="0"/>
        <w:autoSpaceDN w:val="0"/>
        <w:adjustRightInd w:val="0"/>
        <w:spacing w:after="0" w:line="240" w:lineRule="auto"/>
        <w:ind w:left="630"/>
        <w:rPr>
          <w:rFonts w:ascii="Garamond" w:hAnsi="Garamond" w:cs="TimesNewRoman,Italic"/>
          <w:sz w:val="24"/>
          <w:szCs w:val="24"/>
        </w:rPr>
      </w:pPr>
      <w:r w:rsidRPr="00944A16">
        <w:rPr>
          <w:rFonts w:ascii="Garamond" w:hAnsi="Garamond" w:cs="TimesNewRoman,Italic"/>
          <w:sz w:val="24"/>
          <w:szCs w:val="24"/>
        </w:rPr>
        <w:t>Eng</w:t>
      </w:r>
      <w:r w:rsidR="005B2BC5">
        <w:rPr>
          <w:rFonts w:ascii="Garamond" w:hAnsi="Garamond" w:cs="TimesNewRoman,Italic"/>
          <w:sz w:val="24"/>
          <w:szCs w:val="24"/>
        </w:rPr>
        <w:t xml:space="preserve">. </w:t>
      </w:r>
      <w:proofErr w:type="spellStart"/>
      <w:r w:rsidR="005B2BC5">
        <w:rPr>
          <w:rFonts w:ascii="Garamond" w:hAnsi="Garamond" w:cs="TimesNewRoman,Italic"/>
          <w:sz w:val="24"/>
          <w:szCs w:val="24"/>
        </w:rPr>
        <w:t>Mouen</w:t>
      </w:r>
      <w:proofErr w:type="spellEnd"/>
      <w:r w:rsidR="005B2BC5">
        <w:rPr>
          <w:rFonts w:ascii="Garamond" w:hAnsi="Garamond" w:cs="TimesNewRoman,Italic"/>
          <w:sz w:val="24"/>
          <w:szCs w:val="24"/>
        </w:rPr>
        <w:t xml:space="preserve"> M. </w:t>
      </w:r>
      <w:proofErr w:type="spellStart"/>
      <w:r w:rsidR="005B2BC5">
        <w:rPr>
          <w:rFonts w:ascii="Garamond" w:hAnsi="Garamond" w:cs="TimesNewRoman,Italic"/>
          <w:sz w:val="24"/>
          <w:szCs w:val="24"/>
        </w:rPr>
        <w:t>Sayegh</w:t>
      </w:r>
      <w:proofErr w:type="spellEnd"/>
    </w:p>
    <w:p w:rsidR="00FB2B79" w:rsidRPr="00944A16" w:rsidRDefault="00FB2B79" w:rsidP="009E5F38">
      <w:pPr>
        <w:autoSpaceDE w:val="0"/>
        <w:autoSpaceDN w:val="0"/>
        <w:adjustRightInd w:val="0"/>
        <w:spacing w:after="0" w:line="240" w:lineRule="auto"/>
        <w:ind w:left="630"/>
        <w:rPr>
          <w:rFonts w:ascii="Garamond" w:hAnsi="Garamond" w:cs="TimesNewRoman,Italic"/>
          <w:sz w:val="24"/>
          <w:szCs w:val="24"/>
        </w:rPr>
      </w:pPr>
      <w:r w:rsidRPr="00944A16">
        <w:rPr>
          <w:rFonts w:ascii="Garamond" w:hAnsi="Garamond" w:cs="TimesNewRoman,Italic"/>
          <w:sz w:val="24"/>
          <w:szCs w:val="24"/>
        </w:rPr>
        <w:t>General Director</w:t>
      </w:r>
    </w:p>
    <w:p w:rsidR="00FB2B79" w:rsidRPr="00944A16" w:rsidRDefault="00FB2B79" w:rsidP="009E5F38">
      <w:pPr>
        <w:autoSpaceDE w:val="0"/>
        <w:autoSpaceDN w:val="0"/>
        <w:adjustRightInd w:val="0"/>
        <w:spacing w:after="0" w:line="240" w:lineRule="auto"/>
        <w:ind w:left="630"/>
        <w:rPr>
          <w:rFonts w:ascii="Garamond" w:hAnsi="Garamond" w:cs="TimesNewRoman,Italic"/>
          <w:sz w:val="24"/>
          <w:szCs w:val="24"/>
        </w:rPr>
      </w:pPr>
      <w:r w:rsidRPr="00944A16">
        <w:rPr>
          <w:rFonts w:ascii="Garamond" w:hAnsi="Garamond" w:cs="TimesNewRoman,Italic"/>
          <w:sz w:val="24"/>
          <w:szCs w:val="24"/>
        </w:rPr>
        <w:t>Department of Lands and Survey</w:t>
      </w:r>
    </w:p>
    <w:p w:rsidR="00273456" w:rsidRPr="00545456" w:rsidRDefault="00FB2B79" w:rsidP="00273456">
      <w:pPr>
        <w:autoSpaceDE w:val="0"/>
        <w:autoSpaceDN w:val="0"/>
        <w:adjustRightInd w:val="0"/>
        <w:spacing w:after="0" w:line="240" w:lineRule="auto"/>
        <w:ind w:left="630"/>
        <w:rPr>
          <w:rFonts w:ascii="Garamond" w:hAnsi="Garamond" w:cs="TimesNewRoman,Italic"/>
          <w:sz w:val="24"/>
          <w:szCs w:val="24"/>
          <w:lang w:val="it-IT"/>
        </w:rPr>
      </w:pPr>
      <w:r w:rsidRPr="00545456">
        <w:rPr>
          <w:rFonts w:ascii="Garamond" w:hAnsi="Garamond" w:cs="TimesNewRoman,Italic"/>
          <w:sz w:val="24"/>
          <w:szCs w:val="24"/>
          <w:lang w:val="it-IT"/>
        </w:rPr>
        <w:t xml:space="preserve">Tel  +962  6 </w:t>
      </w:r>
      <w:r w:rsidR="005B2BC5" w:rsidRPr="00545456">
        <w:rPr>
          <w:rFonts w:ascii="Garamond" w:hAnsi="Garamond" w:cs="TimesNewRoman,Italic"/>
          <w:sz w:val="24"/>
          <w:szCs w:val="24"/>
          <w:lang w:val="it-IT"/>
        </w:rPr>
        <w:t>4647481</w:t>
      </w:r>
    </w:p>
    <w:p w:rsidR="00FB2B79" w:rsidRPr="00545456" w:rsidRDefault="00FB2B79" w:rsidP="00273456">
      <w:pPr>
        <w:autoSpaceDE w:val="0"/>
        <w:autoSpaceDN w:val="0"/>
        <w:adjustRightInd w:val="0"/>
        <w:spacing w:after="0" w:line="240" w:lineRule="auto"/>
        <w:ind w:left="630"/>
        <w:rPr>
          <w:rFonts w:ascii="Garamond" w:hAnsi="Garamond" w:cs="TimesNewRoman,Italic"/>
          <w:sz w:val="24"/>
          <w:szCs w:val="24"/>
          <w:lang w:val="it-IT"/>
        </w:rPr>
      </w:pPr>
      <w:r w:rsidRPr="00545456">
        <w:rPr>
          <w:rFonts w:ascii="Garamond" w:hAnsi="Garamond" w:cs="TimesNewRoman,Italic"/>
          <w:sz w:val="24"/>
          <w:szCs w:val="24"/>
          <w:lang w:val="it-IT"/>
        </w:rPr>
        <w:t xml:space="preserve">Mobile +962  </w:t>
      </w:r>
      <w:r w:rsidR="005B2BC5" w:rsidRPr="00545456">
        <w:rPr>
          <w:rFonts w:ascii="Garamond" w:hAnsi="Garamond" w:cs="TimesNewRoman,Italic"/>
          <w:sz w:val="24"/>
          <w:szCs w:val="24"/>
          <w:lang w:val="it-IT"/>
        </w:rPr>
        <w:t>79 9058006</w:t>
      </w:r>
    </w:p>
    <w:p w:rsidR="00273456" w:rsidRPr="00545456" w:rsidRDefault="00FB2B79" w:rsidP="00273456">
      <w:pPr>
        <w:autoSpaceDE w:val="0"/>
        <w:autoSpaceDN w:val="0"/>
        <w:adjustRightInd w:val="0"/>
        <w:spacing w:after="0" w:line="240" w:lineRule="auto"/>
        <w:ind w:left="630"/>
        <w:rPr>
          <w:rFonts w:ascii="Garamond" w:hAnsi="Garamond" w:cs="TimesNewRoman,Italic"/>
          <w:sz w:val="24"/>
          <w:szCs w:val="24"/>
          <w:lang w:val="it-IT"/>
        </w:rPr>
      </w:pPr>
      <w:r w:rsidRPr="00545456">
        <w:rPr>
          <w:rFonts w:ascii="Garamond" w:hAnsi="Garamond" w:cs="TimesNewRoman,Italic"/>
          <w:sz w:val="24"/>
          <w:szCs w:val="24"/>
          <w:lang w:val="it-IT"/>
        </w:rPr>
        <w:t xml:space="preserve">Fax  +962  6 </w:t>
      </w:r>
      <w:r w:rsidR="005B2BC5" w:rsidRPr="00545456">
        <w:rPr>
          <w:rFonts w:ascii="Garamond" w:hAnsi="Garamond" w:cs="TimesNewRoman,Italic"/>
          <w:sz w:val="24"/>
          <w:szCs w:val="24"/>
          <w:lang w:val="it-IT"/>
        </w:rPr>
        <w:t xml:space="preserve"> 4611980</w:t>
      </w:r>
    </w:p>
    <w:p w:rsidR="00FB2B79" w:rsidRPr="00545456" w:rsidRDefault="00FB2B79" w:rsidP="00273456">
      <w:pPr>
        <w:autoSpaceDE w:val="0"/>
        <w:autoSpaceDN w:val="0"/>
        <w:adjustRightInd w:val="0"/>
        <w:spacing w:after="0" w:line="240" w:lineRule="auto"/>
        <w:ind w:left="630"/>
        <w:rPr>
          <w:rFonts w:ascii="Garamond" w:hAnsi="Garamond" w:cs="TimesNewRoman,Italic"/>
          <w:sz w:val="24"/>
          <w:szCs w:val="24"/>
          <w:lang w:val="it-IT"/>
        </w:rPr>
      </w:pPr>
      <w:r w:rsidRPr="00545456">
        <w:rPr>
          <w:rFonts w:ascii="Garamond" w:hAnsi="Garamond" w:cs="TimesNewRoman,Italic"/>
          <w:sz w:val="24"/>
          <w:szCs w:val="24"/>
          <w:lang w:val="it-IT"/>
        </w:rPr>
        <w:t>P.O. Box 70</w:t>
      </w:r>
      <w:r w:rsidRPr="00545456">
        <w:rPr>
          <w:rFonts w:ascii="Garamond" w:hAnsi="Garamond" w:cs="TimesNewRoman,Italic"/>
          <w:sz w:val="24"/>
          <w:szCs w:val="24"/>
          <w:lang w:val="it-IT"/>
        </w:rPr>
        <w:br/>
        <w:t>11193 Amman, Jordan</w:t>
      </w:r>
    </w:p>
    <w:p w:rsidR="00FB2B79" w:rsidRPr="00545456" w:rsidRDefault="005B2BC5" w:rsidP="00273456">
      <w:pPr>
        <w:autoSpaceDE w:val="0"/>
        <w:autoSpaceDN w:val="0"/>
        <w:adjustRightInd w:val="0"/>
        <w:spacing w:after="0" w:line="240" w:lineRule="auto"/>
        <w:ind w:left="630"/>
        <w:rPr>
          <w:rFonts w:ascii="Garamond" w:hAnsi="Garamond" w:cs="TimesNewRoman,Italic"/>
          <w:sz w:val="24"/>
          <w:szCs w:val="24"/>
          <w:lang w:val="it-IT"/>
        </w:rPr>
      </w:pPr>
      <w:r w:rsidRPr="00545456">
        <w:rPr>
          <w:lang w:val="it-IT"/>
        </w:rPr>
        <w:t>Mouen.sayegh</w:t>
      </w:r>
      <w:hyperlink r:id="rId14" w:history="1">
        <w:r w:rsidR="00FB2B79" w:rsidRPr="00545456">
          <w:rPr>
            <w:rFonts w:cs="TimesNewRoman,Italic"/>
            <w:lang w:val="it-IT"/>
          </w:rPr>
          <w:t>@dls.gov.jo</w:t>
        </w:r>
      </w:hyperlink>
    </w:p>
    <w:p w:rsidR="00FB2B79" w:rsidRPr="00545456" w:rsidRDefault="00FB2B79" w:rsidP="00F040AE">
      <w:pPr>
        <w:autoSpaceDE w:val="0"/>
        <w:autoSpaceDN w:val="0"/>
        <w:adjustRightInd w:val="0"/>
        <w:spacing w:after="0" w:line="240" w:lineRule="auto"/>
        <w:ind w:left="630"/>
        <w:rPr>
          <w:rFonts w:ascii="Garamond" w:hAnsi="Garamond" w:cs="TimesNewRoman,Italic"/>
          <w:sz w:val="24"/>
          <w:szCs w:val="24"/>
          <w:lang w:val="it-IT"/>
        </w:rPr>
      </w:pPr>
    </w:p>
    <w:p w:rsidR="00FB2B79" w:rsidRPr="00CE6108" w:rsidRDefault="00FB2B79" w:rsidP="00F040AE">
      <w:pPr>
        <w:autoSpaceDE w:val="0"/>
        <w:autoSpaceDN w:val="0"/>
        <w:adjustRightInd w:val="0"/>
        <w:spacing w:after="0" w:line="240" w:lineRule="auto"/>
        <w:ind w:left="630"/>
        <w:rPr>
          <w:rFonts w:ascii="Garamond" w:hAnsi="Garamond" w:cs="TimesNewRoman,Italic"/>
          <w:b/>
          <w:bCs/>
          <w:sz w:val="24"/>
          <w:szCs w:val="24"/>
          <w:lang w:val="en-GB"/>
        </w:rPr>
      </w:pPr>
      <w:r w:rsidRPr="00CE6108">
        <w:rPr>
          <w:rFonts w:ascii="Garamond" w:hAnsi="Garamond" w:cs="TimesNewRoman,Italic"/>
          <w:b/>
          <w:bCs/>
          <w:sz w:val="24"/>
          <w:szCs w:val="24"/>
          <w:lang w:val="en-GB"/>
        </w:rPr>
        <w:t>Contact person:</w:t>
      </w:r>
    </w:p>
    <w:p w:rsidR="00FB2B79" w:rsidRPr="00944A16" w:rsidRDefault="00FB2B79" w:rsidP="00F040AE">
      <w:pPr>
        <w:spacing w:after="0" w:line="240" w:lineRule="auto"/>
        <w:ind w:left="630" w:right="220"/>
        <w:rPr>
          <w:rFonts w:ascii="Garamond" w:hAnsi="Garamond"/>
          <w:sz w:val="24"/>
          <w:szCs w:val="24"/>
          <w:lang w:val="en-GB"/>
        </w:rPr>
      </w:pPr>
      <w:r w:rsidRPr="00944A16">
        <w:rPr>
          <w:rFonts w:ascii="Garamond" w:hAnsi="Garamond"/>
          <w:sz w:val="24"/>
          <w:szCs w:val="24"/>
          <w:lang w:val="en-GB"/>
        </w:rPr>
        <w:t xml:space="preserve">Eng. </w:t>
      </w:r>
      <w:proofErr w:type="spellStart"/>
      <w:r w:rsidRPr="00944A16">
        <w:rPr>
          <w:rFonts w:ascii="Garamond" w:hAnsi="Garamond"/>
          <w:sz w:val="24"/>
          <w:szCs w:val="24"/>
          <w:lang w:val="en-GB"/>
        </w:rPr>
        <w:t>Mazen</w:t>
      </w:r>
      <w:proofErr w:type="spellEnd"/>
      <w:r w:rsidRPr="00944A16">
        <w:rPr>
          <w:rFonts w:ascii="Garamond" w:hAnsi="Garamond"/>
          <w:sz w:val="24"/>
          <w:szCs w:val="24"/>
          <w:lang w:val="en-GB"/>
        </w:rPr>
        <w:t xml:space="preserve"> </w:t>
      </w:r>
      <w:proofErr w:type="spellStart"/>
      <w:r w:rsidRPr="00944A16">
        <w:rPr>
          <w:rFonts w:ascii="Garamond" w:hAnsi="Garamond"/>
          <w:sz w:val="24"/>
          <w:szCs w:val="24"/>
          <w:lang w:val="en-GB"/>
        </w:rPr>
        <w:t>Badwan</w:t>
      </w:r>
      <w:proofErr w:type="spellEnd"/>
    </w:p>
    <w:p w:rsidR="00FB2B79" w:rsidRPr="00944A16" w:rsidRDefault="00FB2B79" w:rsidP="00F040AE">
      <w:pPr>
        <w:spacing w:after="0" w:line="240" w:lineRule="auto"/>
        <w:ind w:left="630" w:right="220"/>
        <w:rPr>
          <w:rFonts w:ascii="Garamond" w:hAnsi="Garamond"/>
          <w:sz w:val="24"/>
          <w:szCs w:val="24"/>
          <w:lang w:val="en-GB"/>
        </w:rPr>
      </w:pPr>
      <w:r w:rsidRPr="00944A16">
        <w:rPr>
          <w:rFonts w:ascii="Garamond" w:hAnsi="Garamond"/>
          <w:sz w:val="24"/>
          <w:szCs w:val="24"/>
          <w:lang w:val="en-GB"/>
        </w:rPr>
        <w:t>Department of Lands and Survey</w:t>
      </w:r>
    </w:p>
    <w:p w:rsidR="00FB2B79" w:rsidRDefault="00273456" w:rsidP="00273456">
      <w:pPr>
        <w:spacing w:after="0" w:line="240" w:lineRule="auto"/>
        <w:ind w:left="630" w:right="220"/>
        <w:rPr>
          <w:rFonts w:ascii="Garamond" w:hAnsi="Garamond"/>
          <w:sz w:val="24"/>
          <w:szCs w:val="24"/>
          <w:lang w:val="en-GB"/>
        </w:rPr>
      </w:pPr>
      <w:r>
        <w:rPr>
          <w:rFonts w:ascii="Garamond" w:hAnsi="Garamond"/>
          <w:sz w:val="24"/>
          <w:szCs w:val="24"/>
          <w:lang w:val="en-GB"/>
        </w:rPr>
        <w:t xml:space="preserve">Tel       </w:t>
      </w:r>
      <w:r w:rsidR="00FB2B79" w:rsidRPr="00944A16">
        <w:rPr>
          <w:rFonts w:ascii="Garamond" w:hAnsi="Garamond"/>
          <w:sz w:val="24"/>
          <w:szCs w:val="24"/>
          <w:lang w:val="en-GB"/>
        </w:rPr>
        <w:t>+962 6 4632601 Ext: 1</w:t>
      </w:r>
      <w:r>
        <w:rPr>
          <w:rFonts w:ascii="Garamond" w:hAnsi="Garamond"/>
          <w:sz w:val="24"/>
          <w:szCs w:val="24"/>
          <w:lang w:val="en-GB"/>
        </w:rPr>
        <w:t>218</w:t>
      </w:r>
    </w:p>
    <w:p w:rsidR="00273456" w:rsidRDefault="00273456" w:rsidP="00273456">
      <w:pPr>
        <w:spacing w:after="0" w:line="240" w:lineRule="auto"/>
        <w:ind w:left="630" w:right="220"/>
        <w:rPr>
          <w:rFonts w:ascii="Garamond" w:hAnsi="Garamond"/>
          <w:sz w:val="24"/>
          <w:szCs w:val="24"/>
          <w:lang w:val="en-GB"/>
        </w:rPr>
      </w:pPr>
      <w:r>
        <w:rPr>
          <w:rFonts w:ascii="Garamond" w:hAnsi="Garamond"/>
          <w:sz w:val="24"/>
          <w:szCs w:val="24"/>
          <w:lang w:val="en-GB"/>
        </w:rPr>
        <w:t>Mobile +962 79 9009764</w:t>
      </w:r>
    </w:p>
    <w:p w:rsidR="00273456" w:rsidRPr="00944A16" w:rsidRDefault="00273456" w:rsidP="00273456">
      <w:pPr>
        <w:spacing w:after="0" w:line="240" w:lineRule="auto"/>
        <w:ind w:left="630" w:right="220"/>
        <w:rPr>
          <w:rFonts w:ascii="Garamond" w:hAnsi="Garamond"/>
          <w:sz w:val="24"/>
          <w:szCs w:val="24"/>
          <w:lang w:val="en-GB"/>
        </w:rPr>
      </w:pPr>
      <w:r>
        <w:rPr>
          <w:rFonts w:ascii="Garamond" w:hAnsi="Garamond"/>
          <w:sz w:val="24"/>
          <w:szCs w:val="24"/>
          <w:lang w:val="en-GB"/>
        </w:rPr>
        <w:t>Fax      +962 6 4627571</w:t>
      </w:r>
    </w:p>
    <w:p w:rsidR="00FB2B79" w:rsidRPr="00944A16" w:rsidRDefault="00FB2B79" w:rsidP="00F040AE">
      <w:pPr>
        <w:spacing w:after="0" w:line="240" w:lineRule="auto"/>
        <w:ind w:left="630" w:right="220"/>
        <w:rPr>
          <w:rFonts w:ascii="Garamond" w:hAnsi="Garamond"/>
          <w:sz w:val="24"/>
          <w:szCs w:val="24"/>
          <w:lang w:val="en-GB"/>
        </w:rPr>
      </w:pPr>
      <w:proofErr w:type="spellStart"/>
      <w:r w:rsidRPr="00944A16">
        <w:rPr>
          <w:rFonts w:ascii="Garamond" w:hAnsi="Garamond"/>
          <w:sz w:val="24"/>
          <w:szCs w:val="24"/>
          <w:lang w:val="en-GB"/>
        </w:rPr>
        <w:t>P.O.Box</w:t>
      </w:r>
      <w:proofErr w:type="spellEnd"/>
      <w:r w:rsidRPr="00944A16">
        <w:rPr>
          <w:rFonts w:ascii="Garamond" w:hAnsi="Garamond"/>
          <w:sz w:val="24"/>
          <w:szCs w:val="24"/>
          <w:lang w:val="en-GB"/>
        </w:rPr>
        <w:t xml:space="preserve"> 70</w:t>
      </w:r>
    </w:p>
    <w:p w:rsidR="00FB2B79" w:rsidRPr="00944A16" w:rsidRDefault="00FB2B79" w:rsidP="00F040AE">
      <w:pPr>
        <w:spacing w:after="0" w:line="240" w:lineRule="auto"/>
        <w:ind w:left="630" w:right="220"/>
        <w:rPr>
          <w:rFonts w:ascii="Garamond" w:hAnsi="Garamond"/>
          <w:sz w:val="24"/>
          <w:szCs w:val="24"/>
          <w:lang w:val="en-GB"/>
        </w:rPr>
      </w:pPr>
      <w:r w:rsidRPr="00944A16">
        <w:rPr>
          <w:rFonts w:ascii="Garamond" w:hAnsi="Garamond"/>
          <w:sz w:val="24"/>
          <w:szCs w:val="24"/>
          <w:lang w:val="en-GB"/>
        </w:rPr>
        <w:t>11193 Amman, Jordan</w:t>
      </w:r>
    </w:p>
    <w:p w:rsidR="00FB2B79" w:rsidRPr="00944A16" w:rsidRDefault="00AF18CE" w:rsidP="00F040AE">
      <w:pPr>
        <w:spacing w:after="0" w:line="240" w:lineRule="auto"/>
        <w:ind w:left="630" w:right="220"/>
        <w:rPr>
          <w:rFonts w:ascii="Garamond" w:hAnsi="Garamond"/>
          <w:sz w:val="24"/>
          <w:szCs w:val="24"/>
          <w:lang w:val="en-GB"/>
        </w:rPr>
      </w:pPr>
      <w:hyperlink r:id="rId15" w:tooltip="mailto:Mazen.b@dls.gov.jo" w:history="1">
        <w:r w:rsidR="00FB2B79" w:rsidRPr="00944A16">
          <w:rPr>
            <w:rFonts w:ascii="Garamond" w:hAnsi="Garamond"/>
            <w:sz w:val="24"/>
            <w:szCs w:val="24"/>
            <w:lang w:val="en-GB"/>
          </w:rPr>
          <w:t>Mazen.b@dls.gov.jo</w:t>
        </w:r>
      </w:hyperlink>
    </w:p>
    <w:p w:rsidR="00FB2B79" w:rsidRPr="00944A16" w:rsidRDefault="00AF18CE" w:rsidP="00F040AE">
      <w:pPr>
        <w:spacing w:after="0" w:line="240" w:lineRule="auto"/>
        <w:ind w:left="630" w:right="220"/>
        <w:rPr>
          <w:rFonts w:ascii="Garamond" w:hAnsi="Garamond"/>
          <w:sz w:val="24"/>
          <w:szCs w:val="24"/>
        </w:rPr>
      </w:pPr>
      <w:hyperlink r:id="rId16" w:tooltip="mailto:Badwan.mazen@yahoo.com" w:history="1">
        <w:r w:rsidR="00FB2B79" w:rsidRPr="00944A16">
          <w:rPr>
            <w:rFonts w:ascii="Garamond" w:hAnsi="Garamond"/>
            <w:sz w:val="24"/>
            <w:szCs w:val="24"/>
            <w:lang w:val="en-GB"/>
          </w:rPr>
          <w:t>Badwan.mazen@yahoo.com</w:t>
        </w:r>
      </w:hyperlink>
    </w:p>
    <w:p w:rsidR="00FB2B79" w:rsidRPr="00944A16" w:rsidRDefault="00FB2B79" w:rsidP="00086590">
      <w:pPr>
        <w:spacing w:after="0" w:line="240" w:lineRule="auto"/>
        <w:ind w:left="220" w:right="220"/>
        <w:rPr>
          <w:rFonts w:ascii="Garamond" w:hAnsi="Garamond" w:cs="TimesNewRoman,Italic"/>
          <w:i/>
          <w:iCs/>
          <w:sz w:val="24"/>
          <w:szCs w:val="24"/>
        </w:rPr>
      </w:pPr>
    </w:p>
    <w:p w:rsidR="00FB2B79" w:rsidRPr="00944A16" w:rsidRDefault="00FB2B79" w:rsidP="00F040AE">
      <w:pPr>
        <w:ind w:firstLine="270"/>
        <w:rPr>
          <w:rFonts w:ascii="Garamond" w:hAnsi="Garamond" w:cs="TimesNewRoman"/>
          <w:b/>
          <w:bCs/>
          <w:sz w:val="24"/>
          <w:szCs w:val="24"/>
        </w:rPr>
      </w:pPr>
      <w:r w:rsidRPr="00944A16">
        <w:rPr>
          <w:rFonts w:ascii="Garamond" w:hAnsi="Garamond" w:cs="TimesNewRoman"/>
          <w:b/>
          <w:bCs/>
          <w:sz w:val="24"/>
          <w:szCs w:val="24"/>
        </w:rPr>
        <w:t>6.3 Contracts:</w:t>
      </w:r>
    </w:p>
    <w:p w:rsidR="007E772E" w:rsidRDefault="007E772E" w:rsidP="007E772E">
      <w:pPr>
        <w:ind w:left="270"/>
        <w:rPr>
          <w:rFonts w:ascii="Garamond" w:hAnsi="Garamond" w:cs="TimesNewRoman"/>
          <w:sz w:val="24"/>
          <w:szCs w:val="24"/>
        </w:rPr>
      </w:pPr>
      <w:r w:rsidRPr="007E772E">
        <w:rPr>
          <w:rFonts w:ascii="Garamond" w:eastAsia="Calibri" w:hAnsi="Garamond" w:cs="Times New Roman"/>
          <w:sz w:val="24"/>
          <w:szCs w:val="24"/>
          <w:lang w:eastAsia="fr-BE"/>
        </w:rPr>
        <w:t>The project will be implemented in the form of a twinning contract.</w:t>
      </w:r>
    </w:p>
    <w:p w:rsidR="007E772E" w:rsidRPr="007E772E" w:rsidRDefault="007E772E" w:rsidP="007E772E">
      <w:pPr>
        <w:ind w:left="270"/>
        <w:rPr>
          <w:rFonts w:ascii="Garamond" w:hAnsi="Garamond" w:cs="TimesNewRoman"/>
          <w:sz w:val="2"/>
          <w:szCs w:val="8"/>
        </w:rPr>
      </w:pPr>
    </w:p>
    <w:p w:rsidR="00FB2B79" w:rsidRDefault="00FB2B79" w:rsidP="00F040AE">
      <w:pPr>
        <w:autoSpaceDE w:val="0"/>
        <w:autoSpaceDN w:val="0"/>
        <w:adjustRightInd w:val="0"/>
        <w:spacing w:after="0" w:line="240" w:lineRule="auto"/>
        <w:jc w:val="both"/>
        <w:rPr>
          <w:rFonts w:ascii="Garamond" w:hAnsi="Garamond" w:cs="TimesNewRoman,Bold"/>
          <w:b/>
          <w:bCs/>
          <w:sz w:val="24"/>
          <w:szCs w:val="24"/>
        </w:rPr>
      </w:pPr>
      <w:r w:rsidRPr="00944A16">
        <w:rPr>
          <w:rFonts w:ascii="Garamond" w:hAnsi="Garamond" w:cs="TimesNewRoman,Bold"/>
          <w:b/>
          <w:bCs/>
          <w:sz w:val="24"/>
          <w:szCs w:val="24"/>
        </w:rPr>
        <w:t>7. Implementation Schedule (indicative)</w:t>
      </w:r>
    </w:p>
    <w:p w:rsidR="00913756" w:rsidRPr="00944A16" w:rsidRDefault="00913756" w:rsidP="00F040AE">
      <w:pPr>
        <w:autoSpaceDE w:val="0"/>
        <w:autoSpaceDN w:val="0"/>
        <w:adjustRightInd w:val="0"/>
        <w:spacing w:after="0" w:line="240" w:lineRule="auto"/>
        <w:jc w:val="both"/>
        <w:rPr>
          <w:rFonts w:ascii="Garamond" w:hAnsi="Garamond" w:cs="TimesNewRoman,Bold"/>
          <w:b/>
          <w:bCs/>
          <w:sz w:val="24"/>
          <w:szCs w:val="24"/>
        </w:rPr>
      </w:pPr>
    </w:p>
    <w:p w:rsidR="007E772E" w:rsidRPr="0072730B" w:rsidRDefault="007E772E" w:rsidP="007E772E">
      <w:pPr>
        <w:autoSpaceDE w:val="0"/>
        <w:autoSpaceDN w:val="0"/>
        <w:adjustRightInd w:val="0"/>
        <w:spacing w:after="0"/>
        <w:rPr>
          <w:rFonts w:ascii="Garamond" w:eastAsia="Calibri" w:hAnsi="Garamond" w:cs="Times New Roman"/>
          <w:sz w:val="24"/>
          <w:szCs w:val="24"/>
          <w:lang w:eastAsia="fr-BE"/>
        </w:rPr>
      </w:pPr>
      <w:r w:rsidRPr="0072730B">
        <w:rPr>
          <w:rFonts w:ascii="Garamond" w:eastAsia="Calibri" w:hAnsi="Garamond" w:cs="Times New Roman"/>
          <w:sz w:val="24"/>
          <w:szCs w:val="24"/>
          <w:lang w:eastAsia="fr-BE"/>
        </w:rPr>
        <w:t>7.1. Lau</w:t>
      </w:r>
      <w:r w:rsidR="0072730B" w:rsidRPr="0072730B">
        <w:rPr>
          <w:rFonts w:ascii="Garamond" w:eastAsia="Calibri" w:hAnsi="Garamond" w:cs="Times New Roman"/>
          <w:sz w:val="24"/>
          <w:szCs w:val="24"/>
          <w:lang w:eastAsia="fr-BE"/>
        </w:rPr>
        <w:t xml:space="preserve">nch of </w:t>
      </w:r>
      <w:r w:rsidR="00987202">
        <w:rPr>
          <w:rFonts w:ascii="Garamond" w:eastAsia="Calibri" w:hAnsi="Garamond" w:cs="Times New Roman"/>
          <w:sz w:val="24"/>
          <w:szCs w:val="24"/>
          <w:lang w:eastAsia="fr-BE"/>
        </w:rPr>
        <w:t>call for proposals :  15 November</w:t>
      </w:r>
      <w:r w:rsidR="0072730B" w:rsidRPr="0072730B">
        <w:rPr>
          <w:rFonts w:ascii="Garamond" w:eastAsia="Calibri" w:hAnsi="Garamond" w:cs="Times New Roman"/>
          <w:sz w:val="24"/>
          <w:szCs w:val="24"/>
          <w:lang w:eastAsia="fr-BE"/>
        </w:rPr>
        <w:t xml:space="preserve"> </w:t>
      </w:r>
      <w:r w:rsidRPr="0072730B">
        <w:rPr>
          <w:rFonts w:ascii="Garamond" w:eastAsia="Calibri" w:hAnsi="Garamond" w:cs="Times New Roman"/>
          <w:sz w:val="24"/>
          <w:szCs w:val="24"/>
          <w:lang w:eastAsia="fr-BE"/>
        </w:rPr>
        <w:t>2014</w:t>
      </w:r>
    </w:p>
    <w:p w:rsidR="007E772E" w:rsidRPr="0072730B" w:rsidRDefault="007E772E" w:rsidP="007E772E">
      <w:pPr>
        <w:autoSpaceDE w:val="0"/>
        <w:autoSpaceDN w:val="0"/>
        <w:adjustRightInd w:val="0"/>
        <w:spacing w:after="0"/>
        <w:rPr>
          <w:rFonts w:ascii="Garamond" w:eastAsia="Calibri" w:hAnsi="Garamond" w:cs="Times New Roman"/>
          <w:sz w:val="24"/>
          <w:szCs w:val="24"/>
          <w:lang w:eastAsia="fr-BE"/>
        </w:rPr>
      </w:pPr>
    </w:p>
    <w:p w:rsidR="007E772E" w:rsidRPr="0072730B" w:rsidRDefault="007E772E" w:rsidP="007E772E">
      <w:pPr>
        <w:autoSpaceDE w:val="0"/>
        <w:autoSpaceDN w:val="0"/>
        <w:adjustRightInd w:val="0"/>
        <w:spacing w:after="0"/>
        <w:rPr>
          <w:rFonts w:ascii="Garamond" w:eastAsia="Calibri" w:hAnsi="Garamond" w:cs="Times New Roman"/>
          <w:sz w:val="24"/>
          <w:szCs w:val="24"/>
          <w:lang w:eastAsia="fr-BE"/>
        </w:rPr>
      </w:pPr>
      <w:r w:rsidRPr="0072730B">
        <w:rPr>
          <w:rFonts w:ascii="Garamond" w:eastAsia="Calibri" w:hAnsi="Garamond" w:cs="Times New Roman"/>
          <w:sz w:val="24"/>
          <w:szCs w:val="24"/>
          <w:lang w:eastAsia="fr-BE"/>
        </w:rPr>
        <w:t>7.2. St</w:t>
      </w:r>
      <w:r w:rsidR="0072730B" w:rsidRPr="0072730B">
        <w:rPr>
          <w:rFonts w:ascii="Garamond" w:eastAsia="Calibri" w:hAnsi="Garamond" w:cs="Times New Roman"/>
          <w:sz w:val="24"/>
          <w:szCs w:val="24"/>
          <w:lang w:eastAsia="fr-BE"/>
        </w:rPr>
        <w:t xml:space="preserve">art </w:t>
      </w:r>
      <w:r w:rsidR="00987202">
        <w:rPr>
          <w:rFonts w:ascii="Garamond" w:eastAsia="Calibri" w:hAnsi="Garamond" w:cs="Times New Roman"/>
          <w:sz w:val="24"/>
          <w:szCs w:val="24"/>
          <w:lang w:eastAsia="fr-BE"/>
        </w:rPr>
        <w:t>of project activities : 01 August</w:t>
      </w:r>
      <w:r w:rsidR="0072730B" w:rsidRPr="0072730B">
        <w:rPr>
          <w:rFonts w:ascii="Garamond" w:eastAsia="Calibri" w:hAnsi="Garamond" w:cs="Times New Roman"/>
          <w:sz w:val="24"/>
          <w:szCs w:val="24"/>
          <w:lang w:eastAsia="fr-BE"/>
        </w:rPr>
        <w:t xml:space="preserve"> 2015</w:t>
      </w:r>
    </w:p>
    <w:p w:rsidR="007E772E" w:rsidRPr="0072730B" w:rsidRDefault="007E772E" w:rsidP="007E772E">
      <w:pPr>
        <w:autoSpaceDE w:val="0"/>
        <w:autoSpaceDN w:val="0"/>
        <w:adjustRightInd w:val="0"/>
        <w:spacing w:after="0"/>
        <w:rPr>
          <w:rFonts w:ascii="Garamond" w:eastAsia="Calibri" w:hAnsi="Garamond" w:cs="Times New Roman"/>
          <w:sz w:val="24"/>
          <w:szCs w:val="24"/>
          <w:lang w:eastAsia="fr-BE"/>
        </w:rPr>
      </w:pPr>
    </w:p>
    <w:p w:rsidR="007E772E" w:rsidRPr="0072730B" w:rsidRDefault="00987202" w:rsidP="007E772E">
      <w:pPr>
        <w:autoSpaceDE w:val="0"/>
        <w:autoSpaceDN w:val="0"/>
        <w:adjustRightInd w:val="0"/>
        <w:spacing w:after="0"/>
        <w:rPr>
          <w:rFonts w:ascii="Garamond" w:eastAsia="Calibri" w:hAnsi="Garamond" w:cs="Times New Roman"/>
          <w:sz w:val="24"/>
          <w:szCs w:val="24"/>
          <w:lang w:eastAsia="fr-BE"/>
        </w:rPr>
      </w:pPr>
      <w:r>
        <w:rPr>
          <w:rFonts w:ascii="Garamond" w:eastAsia="Calibri" w:hAnsi="Garamond" w:cs="Times New Roman"/>
          <w:sz w:val="24"/>
          <w:szCs w:val="24"/>
          <w:lang w:eastAsia="fr-BE"/>
        </w:rPr>
        <w:t>7.3. Project Completion: 31 January</w:t>
      </w:r>
      <w:r w:rsidR="0072730B" w:rsidRPr="0072730B">
        <w:rPr>
          <w:rFonts w:ascii="Garamond" w:eastAsia="Calibri" w:hAnsi="Garamond" w:cs="Times New Roman"/>
          <w:sz w:val="24"/>
          <w:szCs w:val="24"/>
          <w:lang w:eastAsia="fr-BE"/>
        </w:rPr>
        <w:t xml:space="preserve"> </w:t>
      </w:r>
      <w:r w:rsidR="007E772E" w:rsidRPr="0072730B">
        <w:rPr>
          <w:rFonts w:ascii="Garamond" w:eastAsia="Calibri" w:hAnsi="Garamond" w:cs="Times New Roman"/>
          <w:sz w:val="24"/>
          <w:szCs w:val="24"/>
          <w:lang w:eastAsia="fr-BE"/>
        </w:rPr>
        <w:t>201</w:t>
      </w:r>
      <w:r>
        <w:rPr>
          <w:rFonts w:ascii="Garamond" w:eastAsia="Calibri" w:hAnsi="Garamond" w:cs="Times New Roman"/>
          <w:sz w:val="24"/>
          <w:szCs w:val="24"/>
          <w:lang w:eastAsia="fr-BE"/>
        </w:rPr>
        <w:t>7</w:t>
      </w:r>
    </w:p>
    <w:p w:rsidR="007E772E" w:rsidRPr="0072730B" w:rsidRDefault="007E772E" w:rsidP="007E772E">
      <w:pPr>
        <w:autoSpaceDE w:val="0"/>
        <w:autoSpaceDN w:val="0"/>
        <w:adjustRightInd w:val="0"/>
        <w:spacing w:after="0"/>
        <w:rPr>
          <w:rFonts w:ascii="Garamond" w:eastAsia="Calibri" w:hAnsi="Garamond" w:cs="Times New Roman"/>
          <w:sz w:val="24"/>
          <w:szCs w:val="24"/>
          <w:lang w:eastAsia="fr-BE"/>
        </w:rPr>
      </w:pPr>
    </w:p>
    <w:p w:rsidR="007E772E" w:rsidRPr="00BA6C5F" w:rsidRDefault="007E772E" w:rsidP="007E772E">
      <w:pPr>
        <w:autoSpaceDE w:val="0"/>
        <w:autoSpaceDN w:val="0"/>
        <w:adjustRightInd w:val="0"/>
        <w:spacing w:after="0"/>
        <w:jc w:val="both"/>
        <w:rPr>
          <w:rFonts w:ascii="Garamond" w:eastAsia="Calibri" w:hAnsi="Garamond" w:cs="Times New Roman"/>
          <w:sz w:val="24"/>
          <w:szCs w:val="24"/>
          <w:lang w:eastAsia="fr-BE"/>
        </w:rPr>
      </w:pPr>
      <w:r w:rsidRPr="0072730B">
        <w:rPr>
          <w:rFonts w:ascii="Garamond" w:eastAsia="Calibri" w:hAnsi="Garamond" w:cs="Times New Roman"/>
          <w:sz w:val="24"/>
          <w:szCs w:val="24"/>
          <w:lang w:eastAsia="fr-BE"/>
        </w:rPr>
        <w:t>7.4. Duration of the execution</w:t>
      </w:r>
      <w:r w:rsidR="008B7C2F">
        <w:rPr>
          <w:rFonts w:ascii="Garamond" w:eastAsia="Calibri" w:hAnsi="Garamond" w:cs="Times New Roman"/>
          <w:sz w:val="24"/>
          <w:szCs w:val="24"/>
          <w:lang w:eastAsia="fr-BE"/>
        </w:rPr>
        <w:t xml:space="preserve"> period (number of months)</w:t>
      </w:r>
      <w:r w:rsidR="0072730B" w:rsidRPr="0072730B">
        <w:rPr>
          <w:rFonts w:ascii="Garamond" w:eastAsia="Calibri" w:hAnsi="Garamond" w:cs="Times New Roman"/>
          <w:sz w:val="24"/>
          <w:szCs w:val="24"/>
          <w:lang w:eastAsia="fr-BE"/>
        </w:rPr>
        <w:t>: 18</w:t>
      </w:r>
      <w:r w:rsidRPr="0072730B">
        <w:rPr>
          <w:rFonts w:ascii="Garamond" w:eastAsia="Calibri" w:hAnsi="Garamond" w:cs="Times New Roman"/>
          <w:sz w:val="24"/>
          <w:szCs w:val="24"/>
          <w:lang w:eastAsia="fr-BE"/>
        </w:rPr>
        <w:t xml:space="preserve"> months</w:t>
      </w:r>
    </w:p>
    <w:p w:rsidR="00E55754" w:rsidRDefault="00E55754" w:rsidP="009A158A">
      <w:pPr>
        <w:autoSpaceDE w:val="0"/>
        <w:autoSpaceDN w:val="0"/>
        <w:adjustRightInd w:val="0"/>
        <w:spacing w:after="0" w:line="240" w:lineRule="auto"/>
        <w:jc w:val="both"/>
        <w:rPr>
          <w:rFonts w:ascii="Garamond" w:hAnsi="Garamond" w:cs="TimesNewRoman,Bold"/>
          <w:b/>
          <w:bCs/>
          <w:color w:val="FF0000"/>
          <w:sz w:val="24"/>
          <w:szCs w:val="24"/>
        </w:rPr>
      </w:pPr>
    </w:p>
    <w:p w:rsidR="00E55754" w:rsidRDefault="00E55754" w:rsidP="00E55754">
      <w:pPr>
        <w:tabs>
          <w:tab w:val="left" w:pos="540"/>
        </w:tabs>
        <w:autoSpaceDE w:val="0"/>
        <w:autoSpaceDN w:val="0"/>
        <w:adjustRightInd w:val="0"/>
        <w:spacing w:after="0" w:line="240" w:lineRule="auto"/>
        <w:ind w:left="540" w:hanging="540"/>
        <w:rPr>
          <w:rFonts w:ascii="Times New Roman" w:hAnsi="Times New Roman" w:cs="Times New Roman"/>
          <w:b/>
          <w:bCs/>
          <w:sz w:val="24"/>
          <w:szCs w:val="24"/>
          <w:lang w:val="en-GB" w:eastAsia="en-GB"/>
        </w:rPr>
      </w:pPr>
    </w:p>
    <w:p w:rsidR="00FB2B79" w:rsidRPr="00944A16" w:rsidRDefault="00FB2B79" w:rsidP="007E772E">
      <w:pPr>
        <w:tabs>
          <w:tab w:val="left" w:pos="540"/>
        </w:tabs>
        <w:autoSpaceDE w:val="0"/>
        <w:autoSpaceDN w:val="0"/>
        <w:adjustRightInd w:val="0"/>
        <w:spacing w:before="120" w:after="0" w:line="240" w:lineRule="auto"/>
        <w:ind w:left="540" w:hanging="540"/>
        <w:rPr>
          <w:rFonts w:ascii="Garamond" w:hAnsi="Garamond" w:cs="TimesNewRoman,Bold"/>
          <w:b/>
          <w:bCs/>
          <w:sz w:val="24"/>
          <w:szCs w:val="24"/>
        </w:rPr>
      </w:pPr>
      <w:r w:rsidRPr="00944A16">
        <w:rPr>
          <w:rFonts w:ascii="Garamond" w:hAnsi="Garamond" w:cs="TimesNewRoman,Bold"/>
          <w:b/>
          <w:bCs/>
          <w:sz w:val="24"/>
          <w:szCs w:val="24"/>
        </w:rPr>
        <w:t>8. Sustainability</w:t>
      </w:r>
    </w:p>
    <w:p w:rsidR="00FB2B79" w:rsidRPr="00944A16" w:rsidRDefault="00FB2B79" w:rsidP="009A158A">
      <w:pPr>
        <w:autoSpaceDE w:val="0"/>
        <w:autoSpaceDN w:val="0"/>
        <w:adjustRightInd w:val="0"/>
        <w:spacing w:after="0" w:line="240" w:lineRule="auto"/>
        <w:jc w:val="both"/>
        <w:rPr>
          <w:rFonts w:ascii="Garamond" w:hAnsi="Garamond" w:cs="TimesNewRoman,Bold"/>
          <w:b/>
          <w:bCs/>
          <w:sz w:val="10"/>
          <w:szCs w:val="10"/>
        </w:rPr>
      </w:pPr>
    </w:p>
    <w:p w:rsidR="00FB2B79" w:rsidRPr="00944A16" w:rsidRDefault="00FB2B79" w:rsidP="00605B86">
      <w:pPr>
        <w:autoSpaceDE w:val="0"/>
        <w:autoSpaceDN w:val="0"/>
        <w:adjustRightInd w:val="0"/>
        <w:spacing w:after="120"/>
        <w:ind w:left="360"/>
        <w:jc w:val="both"/>
        <w:rPr>
          <w:rFonts w:ascii="Garamond" w:hAnsi="Garamond"/>
          <w:sz w:val="24"/>
          <w:szCs w:val="24"/>
        </w:rPr>
      </w:pPr>
      <w:r w:rsidRPr="00944A16">
        <w:rPr>
          <w:rFonts w:ascii="Garamond" w:hAnsi="Garamond"/>
          <w:sz w:val="24"/>
          <w:szCs w:val="24"/>
        </w:rPr>
        <w:t>The DLS and during the duration of the project will work toward setting up policies and actions to assure the sustainability of the project’s achieveme</w:t>
      </w:r>
      <w:r w:rsidR="00843BF8">
        <w:rPr>
          <w:rFonts w:ascii="Garamond" w:hAnsi="Garamond"/>
          <w:sz w:val="24"/>
          <w:szCs w:val="24"/>
        </w:rPr>
        <w:t>nts and results after the project.</w:t>
      </w:r>
      <w:r w:rsidRPr="00944A16">
        <w:rPr>
          <w:rFonts w:ascii="Garamond" w:hAnsi="Garamond"/>
          <w:sz w:val="24"/>
          <w:szCs w:val="24"/>
        </w:rPr>
        <w:t xml:space="preserve"> </w:t>
      </w:r>
    </w:p>
    <w:p w:rsidR="00FB2B79" w:rsidRPr="00944A16" w:rsidRDefault="00FB2B79" w:rsidP="00605B86">
      <w:pPr>
        <w:autoSpaceDE w:val="0"/>
        <w:autoSpaceDN w:val="0"/>
        <w:adjustRightInd w:val="0"/>
        <w:spacing w:after="120"/>
        <w:ind w:left="360"/>
        <w:jc w:val="both"/>
        <w:rPr>
          <w:rFonts w:ascii="Garamond" w:hAnsi="Garamond"/>
          <w:sz w:val="24"/>
          <w:szCs w:val="24"/>
        </w:rPr>
      </w:pPr>
      <w:r w:rsidRPr="00944A16">
        <w:rPr>
          <w:rFonts w:ascii="Garamond" w:hAnsi="Garamond"/>
          <w:sz w:val="24"/>
          <w:szCs w:val="24"/>
        </w:rPr>
        <w:t>New recommended methods and detailed work plans that are going to be delivered by the project will support this national strategy to assure the sustainability of this project’s outcomes in the field of Cadastral capacity building within DLS.</w:t>
      </w:r>
    </w:p>
    <w:p w:rsidR="00FB2B79" w:rsidRDefault="00FB2B79" w:rsidP="007E772E">
      <w:pPr>
        <w:autoSpaceDE w:val="0"/>
        <w:autoSpaceDN w:val="0"/>
        <w:adjustRightInd w:val="0"/>
        <w:spacing w:after="120"/>
        <w:ind w:left="360"/>
        <w:jc w:val="both"/>
        <w:rPr>
          <w:rFonts w:ascii="Garamond" w:hAnsi="Garamond"/>
          <w:sz w:val="24"/>
          <w:szCs w:val="24"/>
        </w:rPr>
      </w:pPr>
      <w:r w:rsidRPr="00944A16">
        <w:rPr>
          <w:rFonts w:ascii="Garamond" w:hAnsi="Garamond"/>
          <w:sz w:val="24"/>
          <w:szCs w:val="24"/>
        </w:rPr>
        <w:t>Mutual agreements and memorandum of Understandings with concerned and related institutions will be established and followed up, to assure the continuity and sustainability of the project’s results. In addition, DLS will ensure that the results and output of the project will be followed up and embedded in its strategic plan</w:t>
      </w:r>
      <w:r w:rsidR="007E772E">
        <w:rPr>
          <w:rFonts w:ascii="Garamond" w:hAnsi="Garamond"/>
          <w:sz w:val="24"/>
          <w:szCs w:val="24"/>
        </w:rPr>
        <w:t>.</w:t>
      </w:r>
    </w:p>
    <w:p w:rsidR="007E772E" w:rsidRPr="007E772E" w:rsidRDefault="007E772E" w:rsidP="007E772E">
      <w:pPr>
        <w:autoSpaceDE w:val="0"/>
        <w:autoSpaceDN w:val="0"/>
        <w:adjustRightInd w:val="0"/>
        <w:spacing w:after="120"/>
        <w:ind w:left="360"/>
        <w:jc w:val="both"/>
        <w:rPr>
          <w:rFonts w:ascii="Garamond" w:hAnsi="Garamond"/>
          <w:sz w:val="6"/>
          <w:szCs w:val="6"/>
        </w:rPr>
      </w:pPr>
    </w:p>
    <w:p w:rsidR="00FB2B79" w:rsidRPr="00944A16" w:rsidRDefault="00FB2B79" w:rsidP="006137B7">
      <w:pPr>
        <w:autoSpaceDE w:val="0"/>
        <w:autoSpaceDN w:val="0"/>
        <w:adjustRightInd w:val="0"/>
        <w:spacing w:after="0" w:line="240" w:lineRule="auto"/>
        <w:jc w:val="both"/>
        <w:rPr>
          <w:rFonts w:ascii="Garamond" w:hAnsi="Garamond" w:cs="TimesNewRoman,Bold"/>
          <w:b/>
          <w:bCs/>
          <w:sz w:val="24"/>
          <w:szCs w:val="24"/>
        </w:rPr>
      </w:pPr>
      <w:r w:rsidRPr="00944A16">
        <w:rPr>
          <w:rFonts w:ascii="Garamond" w:hAnsi="Garamond" w:cs="TimesNewRoman,Bold"/>
          <w:b/>
          <w:bCs/>
          <w:sz w:val="24"/>
          <w:szCs w:val="24"/>
        </w:rPr>
        <w:t xml:space="preserve">9. Crosscutting issues </w:t>
      </w:r>
    </w:p>
    <w:p w:rsidR="00FB2B79" w:rsidRPr="00944A16" w:rsidRDefault="00FB2B79" w:rsidP="006137B7">
      <w:pPr>
        <w:autoSpaceDE w:val="0"/>
        <w:autoSpaceDN w:val="0"/>
        <w:adjustRightInd w:val="0"/>
        <w:spacing w:after="0" w:line="240" w:lineRule="auto"/>
        <w:jc w:val="both"/>
        <w:rPr>
          <w:rFonts w:ascii="Garamond" w:hAnsi="Garamond" w:cs="TimesNewRoman,Bold"/>
          <w:b/>
          <w:bCs/>
          <w:sz w:val="10"/>
          <w:szCs w:val="10"/>
        </w:rPr>
      </w:pPr>
    </w:p>
    <w:p w:rsidR="00FB2B79" w:rsidRPr="00944A16" w:rsidRDefault="00FB2B79" w:rsidP="00FB0145">
      <w:pPr>
        <w:autoSpaceDE w:val="0"/>
        <w:autoSpaceDN w:val="0"/>
        <w:adjustRightInd w:val="0"/>
        <w:spacing w:after="120"/>
        <w:ind w:left="360"/>
        <w:jc w:val="both"/>
        <w:rPr>
          <w:rFonts w:ascii="Garamond" w:hAnsi="Garamond"/>
          <w:sz w:val="24"/>
          <w:szCs w:val="24"/>
        </w:rPr>
      </w:pPr>
      <w:r w:rsidRPr="00944A16">
        <w:rPr>
          <w:rFonts w:ascii="Garamond" w:hAnsi="Garamond"/>
          <w:sz w:val="24"/>
          <w:szCs w:val="24"/>
        </w:rPr>
        <w:t>The directly and main involved directorates of DLS are, the Surveying Services Directorate,</w:t>
      </w:r>
      <w:r w:rsidR="00FB0145">
        <w:rPr>
          <w:rFonts w:ascii="Garamond" w:hAnsi="Garamond"/>
          <w:sz w:val="24"/>
          <w:szCs w:val="24"/>
        </w:rPr>
        <w:t xml:space="preserve"> the Settlement and Survey Directorate,</w:t>
      </w:r>
      <w:r w:rsidRPr="00944A16">
        <w:rPr>
          <w:rFonts w:ascii="Garamond" w:hAnsi="Garamond"/>
          <w:sz w:val="24"/>
          <w:szCs w:val="24"/>
        </w:rPr>
        <w:t xml:space="preserve"> </w:t>
      </w:r>
      <w:r w:rsidR="00913756">
        <w:rPr>
          <w:rFonts w:ascii="Garamond" w:hAnsi="Garamond"/>
          <w:sz w:val="24"/>
          <w:szCs w:val="24"/>
        </w:rPr>
        <w:t>the registration affairs</w:t>
      </w:r>
      <w:r w:rsidRPr="00944A16">
        <w:rPr>
          <w:rFonts w:ascii="Garamond" w:hAnsi="Garamond"/>
          <w:sz w:val="24"/>
          <w:szCs w:val="24"/>
        </w:rPr>
        <w:t xml:space="preserve"> Directorate</w:t>
      </w:r>
      <w:r w:rsidR="00FB0145">
        <w:rPr>
          <w:rFonts w:ascii="Garamond" w:hAnsi="Garamond"/>
          <w:sz w:val="24"/>
          <w:szCs w:val="24"/>
        </w:rPr>
        <w:t>,</w:t>
      </w:r>
      <w:r w:rsidRPr="00944A16">
        <w:rPr>
          <w:rFonts w:ascii="Garamond" w:hAnsi="Garamond"/>
          <w:sz w:val="24"/>
          <w:szCs w:val="24"/>
        </w:rPr>
        <w:t xml:space="preserve"> and IT Directorate.</w:t>
      </w:r>
    </w:p>
    <w:p w:rsidR="00FB2B79" w:rsidRPr="00944A16" w:rsidRDefault="00FB2B79" w:rsidP="00913756">
      <w:pPr>
        <w:autoSpaceDE w:val="0"/>
        <w:autoSpaceDN w:val="0"/>
        <w:adjustRightInd w:val="0"/>
        <w:spacing w:after="120"/>
        <w:ind w:left="360"/>
        <w:jc w:val="both"/>
        <w:rPr>
          <w:rFonts w:ascii="Garamond" w:hAnsi="Garamond"/>
          <w:sz w:val="24"/>
          <w:szCs w:val="24"/>
        </w:rPr>
      </w:pPr>
      <w:r w:rsidRPr="00944A16">
        <w:rPr>
          <w:rFonts w:ascii="Garamond" w:hAnsi="Garamond"/>
          <w:sz w:val="24"/>
          <w:szCs w:val="24"/>
        </w:rPr>
        <w:t xml:space="preserve">Beneficiaries from the outputs and results of this project are mainly, the Ministry of Municipal Affairs, Ministry of Public Works, Grater Amman Municipality, Jordan Valley Authority, Aqaba Special </w:t>
      </w:r>
      <w:r w:rsidRPr="00944A16">
        <w:rPr>
          <w:rFonts w:ascii="Garamond" w:hAnsi="Garamond"/>
          <w:sz w:val="24"/>
          <w:szCs w:val="24"/>
        </w:rPr>
        <w:lastRenderedPageBreak/>
        <w:t>Economic Zone Authority, Petra Region Authority, Bankers Association, Investors Association, Ministry of agriculture, Licensed Surveyors Association among others.</w:t>
      </w:r>
    </w:p>
    <w:p w:rsidR="00FB2B79" w:rsidRPr="00944A16" w:rsidRDefault="00FB2B79" w:rsidP="006137B7">
      <w:pPr>
        <w:autoSpaceDE w:val="0"/>
        <w:autoSpaceDN w:val="0"/>
        <w:adjustRightInd w:val="0"/>
        <w:spacing w:after="0" w:line="240" w:lineRule="auto"/>
        <w:jc w:val="both"/>
        <w:rPr>
          <w:rFonts w:ascii="Garamond" w:hAnsi="Garamond" w:cs="TimesNewRoman,Bold"/>
          <w:b/>
          <w:bCs/>
          <w:sz w:val="10"/>
          <w:szCs w:val="10"/>
        </w:rPr>
      </w:pPr>
    </w:p>
    <w:p w:rsidR="00FB2B79" w:rsidRPr="00944A16" w:rsidRDefault="00FB2B79" w:rsidP="00B82021">
      <w:pPr>
        <w:autoSpaceDE w:val="0"/>
        <w:autoSpaceDN w:val="0"/>
        <w:adjustRightInd w:val="0"/>
        <w:spacing w:after="120"/>
        <w:ind w:left="360"/>
        <w:jc w:val="both"/>
        <w:rPr>
          <w:rFonts w:ascii="Garamond" w:hAnsi="Garamond"/>
          <w:sz w:val="24"/>
          <w:szCs w:val="24"/>
        </w:rPr>
      </w:pPr>
      <w:r w:rsidRPr="00944A16">
        <w:rPr>
          <w:rFonts w:ascii="Garamond" w:hAnsi="Garamond"/>
          <w:sz w:val="24"/>
          <w:szCs w:val="24"/>
        </w:rPr>
        <w:t>Equal opportunity principles and practices in ensuring equitable gender participation in the project will be guaranteed. Male and female participation in the project will be based on the relevant standards of the EU. The main criteria for staff recruitment will be appropriate qualifications and experience is similar projects, not sex or age. Both men and women will have equal</w:t>
      </w:r>
      <w:r w:rsidR="00843BF8">
        <w:rPr>
          <w:rFonts w:ascii="Garamond" w:hAnsi="Garamond"/>
          <w:sz w:val="24"/>
          <w:szCs w:val="24"/>
        </w:rPr>
        <w:t xml:space="preserve"> opportunities in terms of recruitment and promotion </w:t>
      </w:r>
      <w:r w:rsidRPr="00944A16">
        <w:rPr>
          <w:rFonts w:ascii="Garamond" w:hAnsi="Garamond"/>
          <w:sz w:val="24"/>
          <w:szCs w:val="24"/>
        </w:rPr>
        <w:t xml:space="preserve">and salaries. </w:t>
      </w:r>
    </w:p>
    <w:p w:rsidR="00FB2B79" w:rsidRPr="007E772E" w:rsidRDefault="00FB2B79" w:rsidP="009A158A">
      <w:pPr>
        <w:autoSpaceDE w:val="0"/>
        <w:autoSpaceDN w:val="0"/>
        <w:adjustRightInd w:val="0"/>
        <w:spacing w:after="0" w:line="240" w:lineRule="auto"/>
        <w:jc w:val="both"/>
        <w:rPr>
          <w:rFonts w:ascii="Garamond" w:hAnsi="Garamond" w:cs="TimesNewRoman,Italic"/>
          <w:i/>
          <w:iCs/>
        </w:rPr>
      </w:pPr>
    </w:p>
    <w:p w:rsidR="00FB2B79" w:rsidRPr="00944A16" w:rsidRDefault="00FB2B79" w:rsidP="009A158A">
      <w:pPr>
        <w:autoSpaceDE w:val="0"/>
        <w:autoSpaceDN w:val="0"/>
        <w:adjustRightInd w:val="0"/>
        <w:spacing w:after="0" w:line="240" w:lineRule="auto"/>
        <w:jc w:val="both"/>
        <w:rPr>
          <w:rFonts w:ascii="Garamond" w:hAnsi="Garamond" w:cs="TimesNewRoman,Bold"/>
          <w:b/>
          <w:bCs/>
          <w:sz w:val="24"/>
          <w:szCs w:val="24"/>
        </w:rPr>
      </w:pPr>
      <w:r w:rsidRPr="00944A16">
        <w:rPr>
          <w:rFonts w:ascii="Garamond" w:hAnsi="Garamond" w:cs="TimesNewRoman,Bold"/>
          <w:b/>
          <w:bCs/>
          <w:sz w:val="24"/>
          <w:szCs w:val="24"/>
        </w:rPr>
        <w:t>10. Conditionality and sequencing</w:t>
      </w:r>
    </w:p>
    <w:p w:rsidR="00FB2B79" w:rsidRPr="00944A16" w:rsidRDefault="00FB2B79" w:rsidP="009A158A">
      <w:pPr>
        <w:autoSpaceDE w:val="0"/>
        <w:autoSpaceDN w:val="0"/>
        <w:adjustRightInd w:val="0"/>
        <w:spacing w:after="0" w:line="240" w:lineRule="auto"/>
        <w:jc w:val="both"/>
        <w:rPr>
          <w:rFonts w:ascii="Garamond" w:hAnsi="Garamond" w:cs="TimesNewRoman,Bold"/>
          <w:b/>
          <w:bCs/>
          <w:sz w:val="10"/>
          <w:szCs w:val="10"/>
        </w:rPr>
      </w:pPr>
    </w:p>
    <w:p w:rsidR="00FB2B79" w:rsidRPr="00944A16" w:rsidRDefault="00FB2B79" w:rsidP="00F040AE">
      <w:pPr>
        <w:autoSpaceDE w:val="0"/>
        <w:autoSpaceDN w:val="0"/>
        <w:adjustRightInd w:val="0"/>
        <w:spacing w:after="0" w:line="240" w:lineRule="auto"/>
        <w:ind w:left="360"/>
        <w:jc w:val="both"/>
        <w:rPr>
          <w:rFonts w:ascii="Garamond" w:hAnsi="Garamond" w:cs="TimesNewRoman,Bold"/>
          <w:sz w:val="24"/>
          <w:szCs w:val="24"/>
        </w:rPr>
      </w:pPr>
      <w:r w:rsidRPr="00944A16">
        <w:rPr>
          <w:rFonts w:ascii="Garamond" w:hAnsi="Garamond" w:cs="TimesNewRoman,Bold"/>
          <w:sz w:val="24"/>
          <w:szCs w:val="24"/>
        </w:rPr>
        <w:t xml:space="preserve">The successful implementation </w:t>
      </w:r>
      <w:r w:rsidR="00843BF8">
        <w:rPr>
          <w:rFonts w:ascii="Garamond" w:hAnsi="Garamond" w:cs="TimesNewRoman,Bold"/>
          <w:sz w:val="24"/>
          <w:szCs w:val="24"/>
        </w:rPr>
        <w:t>of the Twinning project requires</w:t>
      </w:r>
      <w:r w:rsidRPr="00944A16">
        <w:rPr>
          <w:rFonts w:ascii="Garamond" w:hAnsi="Garamond" w:cs="TimesNewRoman,Bold"/>
          <w:sz w:val="24"/>
          <w:szCs w:val="24"/>
        </w:rPr>
        <w:t xml:space="preserve"> the full commitment and participation of the senior decision-makers in the Department of Land</w:t>
      </w:r>
      <w:r w:rsidR="00843BF8">
        <w:rPr>
          <w:rFonts w:ascii="Garamond" w:hAnsi="Garamond" w:cs="TimesNewRoman,Bold"/>
          <w:sz w:val="24"/>
          <w:szCs w:val="24"/>
        </w:rPr>
        <w:t>s</w:t>
      </w:r>
      <w:r w:rsidRPr="00944A16">
        <w:rPr>
          <w:rFonts w:ascii="Garamond" w:hAnsi="Garamond" w:cs="TimesNewRoman,Bold"/>
          <w:sz w:val="24"/>
          <w:szCs w:val="24"/>
        </w:rPr>
        <w:t xml:space="preserve"> and Survey.</w:t>
      </w:r>
    </w:p>
    <w:p w:rsidR="00FB2B79" w:rsidRPr="00944A16" w:rsidRDefault="00FB2B79" w:rsidP="00F040AE">
      <w:pPr>
        <w:autoSpaceDE w:val="0"/>
        <w:autoSpaceDN w:val="0"/>
        <w:adjustRightInd w:val="0"/>
        <w:spacing w:after="0" w:line="240" w:lineRule="auto"/>
        <w:ind w:left="270" w:firstLine="90"/>
        <w:jc w:val="both"/>
        <w:rPr>
          <w:rFonts w:ascii="Garamond" w:hAnsi="Garamond" w:cs="TimesNewRoman,Bold"/>
          <w:sz w:val="24"/>
          <w:szCs w:val="24"/>
        </w:rPr>
      </w:pPr>
      <w:r w:rsidRPr="00944A16">
        <w:rPr>
          <w:rFonts w:ascii="Garamond" w:hAnsi="Garamond" w:cs="TimesNewRoman,Bold"/>
          <w:sz w:val="24"/>
          <w:szCs w:val="24"/>
        </w:rPr>
        <w:t>The Department of Land</w:t>
      </w:r>
      <w:r w:rsidR="00843BF8">
        <w:rPr>
          <w:rFonts w:ascii="Garamond" w:hAnsi="Garamond" w:cs="TimesNewRoman,Bold"/>
          <w:sz w:val="24"/>
          <w:szCs w:val="24"/>
        </w:rPr>
        <w:t>s</w:t>
      </w:r>
      <w:r w:rsidRPr="00944A16">
        <w:rPr>
          <w:rFonts w:ascii="Garamond" w:hAnsi="Garamond" w:cs="TimesNewRoman,Bold"/>
          <w:sz w:val="24"/>
          <w:szCs w:val="24"/>
        </w:rPr>
        <w:t xml:space="preserve"> and Survey will provide:</w:t>
      </w:r>
    </w:p>
    <w:p w:rsidR="00FB2B79" w:rsidRPr="00944A16" w:rsidRDefault="00FB2B79" w:rsidP="00E05611">
      <w:pPr>
        <w:pStyle w:val="ListParagraph"/>
        <w:numPr>
          <w:ilvl w:val="0"/>
          <w:numId w:val="4"/>
        </w:numPr>
        <w:autoSpaceDE w:val="0"/>
        <w:autoSpaceDN w:val="0"/>
        <w:adjustRightInd w:val="0"/>
        <w:spacing w:after="0" w:line="240" w:lineRule="auto"/>
        <w:ind w:hanging="180"/>
        <w:jc w:val="both"/>
        <w:rPr>
          <w:rFonts w:ascii="Garamond" w:hAnsi="Garamond" w:cs="TimesNewRoman,Bold"/>
          <w:sz w:val="24"/>
          <w:szCs w:val="24"/>
        </w:rPr>
      </w:pPr>
      <w:r w:rsidRPr="00944A16">
        <w:rPr>
          <w:rFonts w:ascii="Garamond" w:hAnsi="Garamond" w:cs="TimesNewRoman,Bold"/>
          <w:sz w:val="24"/>
          <w:szCs w:val="24"/>
        </w:rPr>
        <w:t>Adequate human resource</w:t>
      </w:r>
      <w:r w:rsidR="00843BF8">
        <w:rPr>
          <w:rFonts w:ascii="Garamond" w:hAnsi="Garamond" w:cs="TimesNewRoman,Bold"/>
          <w:sz w:val="24"/>
          <w:szCs w:val="24"/>
        </w:rPr>
        <w:t>s</w:t>
      </w:r>
      <w:r w:rsidRPr="00944A16">
        <w:rPr>
          <w:rFonts w:ascii="Garamond" w:hAnsi="Garamond" w:cs="TimesNewRoman,Bold"/>
          <w:sz w:val="24"/>
          <w:szCs w:val="24"/>
        </w:rPr>
        <w:t xml:space="preserve"> to implement the twinning project together with the twinning partner, in accordance with the agreed twinning contract.</w:t>
      </w:r>
    </w:p>
    <w:p w:rsidR="00FB2B79" w:rsidRDefault="00FB2B79" w:rsidP="00E05611">
      <w:pPr>
        <w:pStyle w:val="ListParagraph"/>
        <w:numPr>
          <w:ilvl w:val="0"/>
          <w:numId w:val="4"/>
        </w:numPr>
        <w:autoSpaceDE w:val="0"/>
        <w:autoSpaceDN w:val="0"/>
        <w:adjustRightInd w:val="0"/>
        <w:spacing w:after="0" w:line="240" w:lineRule="auto"/>
        <w:ind w:hanging="180"/>
        <w:jc w:val="both"/>
        <w:rPr>
          <w:rFonts w:ascii="Garamond" w:hAnsi="Garamond" w:cs="TimesNewRoman,Bold"/>
          <w:sz w:val="24"/>
          <w:szCs w:val="24"/>
        </w:rPr>
      </w:pPr>
      <w:r w:rsidRPr="00944A16">
        <w:rPr>
          <w:rFonts w:ascii="Garamond" w:hAnsi="Garamond" w:cs="TimesNewRoman,Bold"/>
          <w:sz w:val="24"/>
          <w:szCs w:val="24"/>
        </w:rPr>
        <w:t xml:space="preserve">Facilities necessary for the implementation of the twinning (offices, computers, access to Internet) </w:t>
      </w:r>
    </w:p>
    <w:p w:rsidR="00843BF8" w:rsidRPr="00944A16" w:rsidRDefault="00843BF8" w:rsidP="00E05611">
      <w:pPr>
        <w:pStyle w:val="ListParagraph"/>
        <w:numPr>
          <w:ilvl w:val="0"/>
          <w:numId w:val="4"/>
        </w:numPr>
        <w:autoSpaceDE w:val="0"/>
        <w:autoSpaceDN w:val="0"/>
        <w:adjustRightInd w:val="0"/>
        <w:spacing w:after="0" w:line="240" w:lineRule="auto"/>
        <w:ind w:hanging="180"/>
        <w:jc w:val="both"/>
        <w:rPr>
          <w:rFonts w:ascii="Garamond" w:hAnsi="Garamond" w:cs="TimesNewRoman,Bold"/>
          <w:sz w:val="24"/>
          <w:szCs w:val="24"/>
        </w:rPr>
      </w:pPr>
      <w:r>
        <w:rPr>
          <w:rFonts w:ascii="Garamond" w:hAnsi="Garamond" w:cs="TimesNewRoman,Bold"/>
          <w:sz w:val="24"/>
          <w:szCs w:val="24"/>
        </w:rPr>
        <w:t>Full access to the DLS systems.</w:t>
      </w:r>
    </w:p>
    <w:p w:rsidR="00FB2B79" w:rsidRPr="00944A16" w:rsidRDefault="00FB2B79" w:rsidP="00375D1D">
      <w:pPr>
        <w:autoSpaceDE w:val="0"/>
        <w:autoSpaceDN w:val="0"/>
        <w:adjustRightInd w:val="0"/>
        <w:spacing w:after="0" w:line="240" w:lineRule="auto"/>
        <w:jc w:val="both"/>
        <w:rPr>
          <w:rFonts w:ascii="Garamond" w:hAnsi="Garamond" w:cs="TimesNewRoman,Bold"/>
          <w:sz w:val="10"/>
          <w:szCs w:val="10"/>
        </w:rPr>
      </w:pPr>
    </w:p>
    <w:p w:rsidR="00FB2B79" w:rsidRPr="007E772E" w:rsidRDefault="00FB2B79" w:rsidP="00375D1D">
      <w:pPr>
        <w:autoSpaceDE w:val="0"/>
        <w:autoSpaceDN w:val="0"/>
        <w:adjustRightInd w:val="0"/>
        <w:spacing w:after="0" w:line="240" w:lineRule="auto"/>
        <w:jc w:val="both"/>
        <w:rPr>
          <w:rFonts w:ascii="Garamond" w:hAnsi="Garamond" w:cs="TimesNewRoman,Bold"/>
          <w:b/>
          <w:bCs/>
          <w:sz w:val="42"/>
          <w:szCs w:val="42"/>
        </w:rPr>
      </w:pPr>
    </w:p>
    <w:p w:rsidR="00FB2B79" w:rsidRPr="00944A16" w:rsidRDefault="00FB2B79" w:rsidP="00755F93">
      <w:pPr>
        <w:jc w:val="both"/>
        <w:rPr>
          <w:rFonts w:ascii="Garamond" w:hAnsi="Garamond"/>
          <w:b/>
          <w:bCs/>
        </w:rPr>
      </w:pPr>
      <w:r w:rsidRPr="00944A16">
        <w:rPr>
          <w:rFonts w:ascii="Garamond" w:hAnsi="Garamond"/>
          <w:b/>
          <w:bCs/>
        </w:rPr>
        <w:t>ANNEXES TO PROJECT FICHE</w:t>
      </w:r>
    </w:p>
    <w:p w:rsidR="00FB2B79" w:rsidRPr="00944A16" w:rsidRDefault="00FB2B79" w:rsidP="00E05611">
      <w:pPr>
        <w:numPr>
          <w:ilvl w:val="1"/>
          <w:numId w:val="6"/>
        </w:numPr>
        <w:spacing w:after="0" w:line="240" w:lineRule="auto"/>
        <w:jc w:val="both"/>
        <w:rPr>
          <w:rFonts w:ascii="Garamond" w:hAnsi="Garamond"/>
        </w:rPr>
      </w:pPr>
      <w:r w:rsidRPr="00944A16">
        <w:rPr>
          <w:rFonts w:ascii="Garamond" w:hAnsi="Garamond"/>
        </w:rPr>
        <w:t>Logical framework analysis</w:t>
      </w:r>
    </w:p>
    <w:p w:rsidR="00FB2B79" w:rsidRPr="00944A16" w:rsidRDefault="00FB2B79" w:rsidP="00E05611">
      <w:pPr>
        <w:numPr>
          <w:ilvl w:val="1"/>
          <w:numId w:val="6"/>
        </w:numPr>
        <w:spacing w:after="0" w:line="240" w:lineRule="auto"/>
        <w:jc w:val="both"/>
        <w:rPr>
          <w:rFonts w:ascii="Garamond" w:hAnsi="Garamond"/>
        </w:rPr>
      </w:pPr>
      <w:r w:rsidRPr="00944A16">
        <w:rPr>
          <w:rFonts w:ascii="Garamond" w:hAnsi="Garamond"/>
          <w:sz w:val="24"/>
          <w:szCs w:val="24"/>
        </w:rPr>
        <w:t>Organizational Chart of the Department of Lands and Survey</w:t>
      </w:r>
    </w:p>
    <w:p w:rsidR="00FB2B79" w:rsidRPr="00944A16" w:rsidRDefault="00FB2B79" w:rsidP="0038471B">
      <w:pPr>
        <w:spacing w:after="0" w:line="240" w:lineRule="auto"/>
        <w:jc w:val="both"/>
        <w:rPr>
          <w:rFonts w:ascii="Garamond" w:hAnsi="Garamond"/>
          <w:sz w:val="24"/>
          <w:szCs w:val="24"/>
        </w:rPr>
        <w:sectPr w:rsidR="00FB2B79" w:rsidRPr="00944A16" w:rsidSect="0038471B">
          <w:footerReference w:type="default" r:id="rId17"/>
          <w:pgSz w:w="12240" w:h="15840"/>
          <w:pgMar w:top="994" w:right="1022" w:bottom="1440" w:left="1022" w:header="720" w:footer="720" w:gutter="0"/>
          <w:cols w:space="720"/>
          <w:docGrid w:linePitch="360"/>
        </w:sectPr>
      </w:pPr>
    </w:p>
    <w:p w:rsidR="00FB2B79" w:rsidRPr="00944A16" w:rsidRDefault="00FB2B79" w:rsidP="0038471B">
      <w:pPr>
        <w:spacing w:after="0" w:line="240" w:lineRule="auto"/>
        <w:jc w:val="both"/>
        <w:rPr>
          <w:rFonts w:ascii="Garamond" w:hAnsi="Garamond"/>
          <w:sz w:val="24"/>
          <w:szCs w:val="24"/>
        </w:rPr>
      </w:pPr>
    </w:p>
    <w:p w:rsidR="00FB2B79" w:rsidRPr="00944A16" w:rsidRDefault="00FB2B79" w:rsidP="0038471B">
      <w:pPr>
        <w:spacing w:after="0" w:line="240" w:lineRule="auto"/>
        <w:jc w:val="both"/>
        <w:rPr>
          <w:rFonts w:ascii="Garamond" w:hAnsi="Garamond"/>
          <w:sz w:val="24"/>
          <w:szCs w:val="24"/>
        </w:rPr>
      </w:pPr>
    </w:p>
    <w:p w:rsidR="00FB2B79" w:rsidRPr="00944A16" w:rsidRDefault="00FB2B79" w:rsidP="0038471B">
      <w:pPr>
        <w:spacing w:after="0" w:line="240" w:lineRule="auto"/>
        <w:jc w:val="both"/>
        <w:rPr>
          <w:rFonts w:ascii="Garamond" w:hAnsi="Garamond"/>
          <w:sz w:val="24"/>
          <w:szCs w:val="24"/>
        </w:rPr>
      </w:pPr>
    </w:p>
    <w:p w:rsidR="00FB2B79" w:rsidRPr="00944A16" w:rsidRDefault="00FB2B79" w:rsidP="0038471B">
      <w:pPr>
        <w:rPr>
          <w:rFonts w:ascii="Garamond" w:hAnsi="Garamond"/>
          <w:sz w:val="24"/>
          <w:szCs w:val="24"/>
        </w:rPr>
      </w:pPr>
    </w:p>
    <w:p w:rsidR="00FB2B79" w:rsidRPr="00944A16" w:rsidRDefault="00FB2B79" w:rsidP="00B82021">
      <w:pPr>
        <w:jc w:val="center"/>
        <w:rPr>
          <w:rFonts w:ascii="Garamond" w:hAnsi="Garamond" w:cs="TimesNewRoman,Bold"/>
          <w:b/>
          <w:bCs/>
          <w:sz w:val="24"/>
          <w:szCs w:val="24"/>
        </w:rPr>
      </w:pPr>
      <w:r w:rsidRPr="00944A16">
        <w:rPr>
          <w:rFonts w:ascii="Garamond" w:hAnsi="Garamond" w:cs="TimesNewRoman,Bold"/>
          <w:b/>
          <w:bCs/>
          <w:sz w:val="24"/>
          <w:szCs w:val="24"/>
        </w:rPr>
        <w:t>Annex 1 - Logical Framework Analysis</w:t>
      </w:r>
    </w:p>
    <w:p w:rsidR="00FB2B79" w:rsidRPr="00944A16" w:rsidRDefault="00FB2B79" w:rsidP="00070AE9">
      <w:pPr>
        <w:rPr>
          <w:rFonts w:ascii="Garamond" w:hAnsi="Garamond" w:cs="TimesNewRoman,Bold"/>
          <w:b/>
          <w:bCs/>
          <w:sz w:val="24"/>
          <w:szCs w:val="24"/>
        </w:rPr>
      </w:pPr>
    </w:p>
    <w:tbl>
      <w:tblPr>
        <w:tblW w:w="13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78"/>
        <w:gridCol w:w="2666"/>
        <w:gridCol w:w="2854"/>
        <w:gridCol w:w="2890"/>
        <w:gridCol w:w="2406"/>
      </w:tblGrid>
      <w:tr w:rsidR="00FB2B79" w:rsidRPr="00944A16">
        <w:tc>
          <w:tcPr>
            <w:tcW w:w="2678" w:type="dxa"/>
            <w:shd w:val="clear" w:color="auto" w:fill="BFBFBF"/>
          </w:tcPr>
          <w:p w:rsidR="00FB2B79" w:rsidRPr="00944A16" w:rsidRDefault="00FB2B79" w:rsidP="00FB1938">
            <w:pPr>
              <w:autoSpaceDE w:val="0"/>
              <w:autoSpaceDN w:val="0"/>
              <w:adjustRightInd w:val="0"/>
              <w:spacing w:after="0" w:line="240" w:lineRule="auto"/>
              <w:jc w:val="both"/>
              <w:rPr>
                <w:rFonts w:ascii="Garamond" w:hAnsi="Garamond" w:cs="TimesNewRoman"/>
                <w:sz w:val="24"/>
                <w:szCs w:val="24"/>
              </w:rPr>
            </w:pPr>
          </w:p>
        </w:tc>
        <w:tc>
          <w:tcPr>
            <w:tcW w:w="2666" w:type="dxa"/>
            <w:shd w:val="clear" w:color="auto" w:fill="BFBFBF"/>
          </w:tcPr>
          <w:p w:rsidR="00FB2B79" w:rsidRPr="00944A16" w:rsidRDefault="00FB2B79" w:rsidP="00FB1938">
            <w:pPr>
              <w:autoSpaceDE w:val="0"/>
              <w:autoSpaceDN w:val="0"/>
              <w:adjustRightInd w:val="0"/>
              <w:spacing w:after="0" w:line="240" w:lineRule="auto"/>
              <w:jc w:val="center"/>
              <w:rPr>
                <w:rFonts w:ascii="Garamond" w:hAnsi="Garamond" w:cs="TimesNewRoman"/>
                <w:b/>
                <w:bCs/>
                <w:sz w:val="24"/>
                <w:szCs w:val="24"/>
              </w:rPr>
            </w:pPr>
          </w:p>
          <w:p w:rsidR="00FB2B79" w:rsidRPr="00944A16" w:rsidRDefault="00FB2B79" w:rsidP="00FB1938">
            <w:pPr>
              <w:autoSpaceDE w:val="0"/>
              <w:autoSpaceDN w:val="0"/>
              <w:adjustRightInd w:val="0"/>
              <w:spacing w:after="0" w:line="240" w:lineRule="auto"/>
              <w:jc w:val="center"/>
              <w:rPr>
                <w:rFonts w:ascii="Garamond" w:hAnsi="Garamond" w:cs="TimesNewRoman"/>
                <w:b/>
                <w:bCs/>
                <w:sz w:val="24"/>
                <w:szCs w:val="24"/>
              </w:rPr>
            </w:pPr>
            <w:r w:rsidRPr="00944A16">
              <w:rPr>
                <w:rFonts w:ascii="Garamond" w:hAnsi="Garamond" w:cs="TimesNewRoman"/>
                <w:b/>
                <w:bCs/>
                <w:sz w:val="24"/>
                <w:szCs w:val="24"/>
              </w:rPr>
              <w:t>Intervention</w:t>
            </w:r>
          </w:p>
          <w:p w:rsidR="00FB2B79" w:rsidRPr="00944A16" w:rsidRDefault="00FB2B79" w:rsidP="00FB1938">
            <w:pPr>
              <w:autoSpaceDE w:val="0"/>
              <w:autoSpaceDN w:val="0"/>
              <w:adjustRightInd w:val="0"/>
              <w:spacing w:after="0" w:line="240" w:lineRule="auto"/>
              <w:jc w:val="center"/>
              <w:rPr>
                <w:rFonts w:ascii="Garamond" w:hAnsi="Garamond" w:cs="TimesNewRoman"/>
                <w:b/>
                <w:bCs/>
                <w:sz w:val="24"/>
                <w:szCs w:val="24"/>
              </w:rPr>
            </w:pPr>
          </w:p>
          <w:p w:rsidR="00FB2B79" w:rsidRPr="00944A16" w:rsidRDefault="00843BF8" w:rsidP="00FB1938">
            <w:pPr>
              <w:autoSpaceDE w:val="0"/>
              <w:autoSpaceDN w:val="0"/>
              <w:adjustRightInd w:val="0"/>
              <w:spacing w:after="0" w:line="240" w:lineRule="auto"/>
              <w:jc w:val="center"/>
              <w:rPr>
                <w:rFonts w:ascii="Garamond" w:hAnsi="Garamond" w:cs="TimesNewRoman"/>
                <w:b/>
                <w:bCs/>
                <w:sz w:val="24"/>
                <w:szCs w:val="24"/>
              </w:rPr>
            </w:pPr>
            <w:r w:rsidRPr="00944A16">
              <w:rPr>
                <w:rFonts w:ascii="Garamond" w:hAnsi="Garamond" w:cs="TimesNewRoman"/>
                <w:b/>
                <w:bCs/>
                <w:sz w:val="24"/>
                <w:szCs w:val="24"/>
              </w:rPr>
              <w:t>L</w:t>
            </w:r>
            <w:r w:rsidR="00FB2B79" w:rsidRPr="00944A16">
              <w:rPr>
                <w:rFonts w:ascii="Garamond" w:hAnsi="Garamond" w:cs="TimesNewRoman"/>
                <w:b/>
                <w:bCs/>
                <w:sz w:val="24"/>
                <w:szCs w:val="24"/>
              </w:rPr>
              <w:t>ogic</w:t>
            </w:r>
          </w:p>
        </w:tc>
        <w:tc>
          <w:tcPr>
            <w:tcW w:w="2854" w:type="dxa"/>
            <w:shd w:val="clear" w:color="auto" w:fill="BFBFBF"/>
          </w:tcPr>
          <w:p w:rsidR="00FB2B79" w:rsidRPr="00944A16" w:rsidRDefault="00FB2B79" w:rsidP="00FB1938">
            <w:pPr>
              <w:autoSpaceDE w:val="0"/>
              <w:autoSpaceDN w:val="0"/>
              <w:adjustRightInd w:val="0"/>
              <w:spacing w:after="0" w:line="240" w:lineRule="auto"/>
              <w:jc w:val="center"/>
              <w:rPr>
                <w:rFonts w:ascii="Garamond" w:hAnsi="Garamond" w:cs="TimesNewRoman"/>
                <w:b/>
                <w:bCs/>
                <w:sz w:val="24"/>
                <w:szCs w:val="24"/>
              </w:rPr>
            </w:pPr>
          </w:p>
          <w:p w:rsidR="00FB2B79" w:rsidRPr="00944A16" w:rsidRDefault="00FB2B79" w:rsidP="00FB1938">
            <w:pPr>
              <w:autoSpaceDE w:val="0"/>
              <w:autoSpaceDN w:val="0"/>
              <w:adjustRightInd w:val="0"/>
              <w:spacing w:after="0" w:line="240" w:lineRule="auto"/>
              <w:jc w:val="center"/>
              <w:rPr>
                <w:rFonts w:ascii="Garamond" w:hAnsi="Garamond" w:cs="TimesNewRoman"/>
                <w:b/>
                <w:bCs/>
                <w:sz w:val="24"/>
                <w:szCs w:val="24"/>
              </w:rPr>
            </w:pPr>
            <w:r w:rsidRPr="00944A16">
              <w:rPr>
                <w:rFonts w:ascii="Garamond" w:hAnsi="Garamond" w:cs="TimesNewRoman"/>
                <w:b/>
                <w:bCs/>
                <w:sz w:val="24"/>
                <w:szCs w:val="24"/>
              </w:rPr>
              <w:t>Objectively Verifiable</w:t>
            </w:r>
          </w:p>
          <w:p w:rsidR="00FB2B79" w:rsidRPr="00944A16" w:rsidRDefault="00FB2B79" w:rsidP="00FB1938">
            <w:pPr>
              <w:autoSpaceDE w:val="0"/>
              <w:autoSpaceDN w:val="0"/>
              <w:adjustRightInd w:val="0"/>
              <w:spacing w:after="0" w:line="240" w:lineRule="auto"/>
              <w:jc w:val="center"/>
              <w:rPr>
                <w:rFonts w:ascii="Garamond" w:hAnsi="Garamond" w:cs="TimesNewRoman"/>
                <w:b/>
                <w:bCs/>
                <w:sz w:val="24"/>
                <w:szCs w:val="24"/>
              </w:rPr>
            </w:pPr>
            <w:r w:rsidRPr="00944A16">
              <w:rPr>
                <w:rFonts w:ascii="Garamond" w:hAnsi="Garamond" w:cs="TimesNewRoman"/>
                <w:b/>
                <w:bCs/>
                <w:sz w:val="24"/>
                <w:szCs w:val="24"/>
              </w:rPr>
              <w:t>Indicators</w:t>
            </w:r>
          </w:p>
          <w:p w:rsidR="00FB2B79" w:rsidRPr="00944A16" w:rsidRDefault="00FB2B79" w:rsidP="00FB1938">
            <w:pPr>
              <w:autoSpaceDE w:val="0"/>
              <w:autoSpaceDN w:val="0"/>
              <w:adjustRightInd w:val="0"/>
              <w:spacing w:after="0" w:line="240" w:lineRule="auto"/>
              <w:jc w:val="center"/>
              <w:rPr>
                <w:rFonts w:ascii="Garamond" w:hAnsi="Garamond" w:cs="TimesNewRoman"/>
                <w:b/>
                <w:bCs/>
                <w:sz w:val="24"/>
                <w:szCs w:val="24"/>
              </w:rPr>
            </w:pPr>
          </w:p>
          <w:p w:rsidR="00FB2B79" w:rsidRPr="00944A16" w:rsidRDefault="00FB2B79" w:rsidP="00FB1938">
            <w:pPr>
              <w:autoSpaceDE w:val="0"/>
              <w:autoSpaceDN w:val="0"/>
              <w:adjustRightInd w:val="0"/>
              <w:spacing w:after="0" w:line="240" w:lineRule="auto"/>
              <w:jc w:val="center"/>
              <w:rPr>
                <w:rFonts w:ascii="Garamond" w:hAnsi="Garamond" w:cs="TimesNewRoman"/>
                <w:b/>
                <w:bCs/>
                <w:sz w:val="24"/>
                <w:szCs w:val="24"/>
              </w:rPr>
            </w:pPr>
            <w:r w:rsidRPr="00944A16">
              <w:rPr>
                <w:rFonts w:ascii="Garamond" w:hAnsi="Garamond" w:cs="TimesNewRoman"/>
                <w:b/>
                <w:bCs/>
                <w:sz w:val="24"/>
                <w:szCs w:val="24"/>
              </w:rPr>
              <w:t>(Benchmarks)</w:t>
            </w:r>
          </w:p>
          <w:p w:rsidR="00FB2B79" w:rsidRPr="00944A16" w:rsidRDefault="00FB2B79" w:rsidP="00FB1938">
            <w:pPr>
              <w:autoSpaceDE w:val="0"/>
              <w:autoSpaceDN w:val="0"/>
              <w:adjustRightInd w:val="0"/>
              <w:spacing w:after="0" w:line="240" w:lineRule="auto"/>
              <w:jc w:val="center"/>
              <w:rPr>
                <w:rFonts w:ascii="Garamond" w:hAnsi="Garamond" w:cs="TimesNewRoman"/>
                <w:b/>
                <w:bCs/>
                <w:sz w:val="24"/>
                <w:szCs w:val="24"/>
              </w:rPr>
            </w:pPr>
          </w:p>
        </w:tc>
        <w:tc>
          <w:tcPr>
            <w:tcW w:w="2890" w:type="dxa"/>
            <w:shd w:val="clear" w:color="auto" w:fill="BFBFBF"/>
          </w:tcPr>
          <w:p w:rsidR="00FB2B79" w:rsidRPr="00944A16" w:rsidRDefault="00FB2B79" w:rsidP="00FB1938">
            <w:pPr>
              <w:autoSpaceDE w:val="0"/>
              <w:autoSpaceDN w:val="0"/>
              <w:adjustRightInd w:val="0"/>
              <w:spacing w:after="0" w:line="240" w:lineRule="auto"/>
              <w:jc w:val="center"/>
              <w:rPr>
                <w:rFonts w:ascii="Garamond" w:hAnsi="Garamond" w:cs="TimesNewRoman"/>
                <w:b/>
                <w:bCs/>
                <w:sz w:val="24"/>
                <w:szCs w:val="24"/>
              </w:rPr>
            </w:pPr>
          </w:p>
          <w:p w:rsidR="00FB2B79" w:rsidRPr="00944A16" w:rsidRDefault="00FB2B79" w:rsidP="00FB1938">
            <w:pPr>
              <w:autoSpaceDE w:val="0"/>
              <w:autoSpaceDN w:val="0"/>
              <w:adjustRightInd w:val="0"/>
              <w:spacing w:after="0" w:line="240" w:lineRule="auto"/>
              <w:jc w:val="center"/>
              <w:rPr>
                <w:rFonts w:ascii="Garamond" w:hAnsi="Garamond" w:cs="TimesNewRoman"/>
                <w:b/>
                <w:bCs/>
                <w:sz w:val="24"/>
                <w:szCs w:val="24"/>
              </w:rPr>
            </w:pPr>
            <w:r w:rsidRPr="00944A16">
              <w:rPr>
                <w:rFonts w:ascii="Garamond" w:hAnsi="Garamond" w:cs="TimesNewRoman"/>
                <w:b/>
                <w:bCs/>
                <w:sz w:val="24"/>
                <w:szCs w:val="24"/>
              </w:rPr>
              <w:t>Sources of</w:t>
            </w:r>
          </w:p>
          <w:p w:rsidR="00FB2B79" w:rsidRPr="00944A16" w:rsidRDefault="00FB2B79" w:rsidP="00FB1938">
            <w:pPr>
              <w:autoSpaceDE w:val="0"/>
              <w:autoSpaceDN w:val="0"/>
              <w:adjustRightInd w:val="0"/>
              <w:spacing w:after="0" w:line="240" w:lineRule="auto"/>
              <w:jc w:val="center"/>
              <w:rPr>
                <w:rFonts w:ascii="Garamond" w:hAnsi="Garamond" w:cs="TimesNewRoman"/>
                <w:b/>
                <w:bCs/>
                <w:sz w:val="24"/>
                <w:szCs w:val="24"/>
              </w:rPr>
            </w:pPr>
          </w:p>
          <w:p w:rsidR="00FB2B79" w:rsidRPr="00944A16" w:rsidRDefault="00FB2B79" w:rsidP="00FB1938">
            <w:pPr>
              <w:autoSpaceDE w:val="0"/>
              <w:autoSpaceDN w:val="0"/>
              <w:adjustRightInd w:val="0"/>
              <w:spacing w:after="0" w:line="240" w:lineRule="auto"/>
              <w:jc w:val="center"/>
              <w:rPr>
                <w:rFonts w:ascii="Garamond" w:hAnsi="Garamond" w:cs="TimesNewRoman"/>
                <w:b/>
                <w:bCs/>
                <w:sz w:val="24"/>
                <w:szCs w:val="24"/>
              </w:rPr>
            </w:pPr>
            <w:r w:rsidRPr="00944A16">
              <w:rPr>
                <w:rFonts w:ascii="Garamond" w:hAnsi="Garamond" w:cs="TimesNewRoman"/>
                <w:b/>
                <w:bCs/>
                <w:sz w:val="24"/>
                <w:szCs w:val="24"/>
              </w:rPr>
              <w:t>information</w:t>
            </w:r>
          </w:p>
        </w:tc>
        <w:tc>
          <w:tcPr>
            <w:tcW w:w="2406" w:type="dxa"/>
            <w:shd w:val="clear" w:color="auto" w:fill="BFBFBF"/>
          </w:tcPr>
          <w:p w:rsidR="00FB2B79" w:rsidRPr="00944A16" w:rsidRDefault="00FB2B79" w:rsidP="00FB1938">
            <w:pPr>
              <w:autoSpaceDE w:val="0"/>
              <w:autoSpaceDN w:val="0"/>
              <w:adjustRightInd w:val="0"/>
              <w:spacing w:after="0" w:line="240" w:lineRule="auto"/>
              <w:jc w:val="center"/>
              <w:rPr>
                <w:rFonts w:ascii="Garamond" w:hAnsi="Garamond" w:cs="TimesNewRoman"/>
                <w:b/>
                <w:bCs/>
                <w:sz w:val="24"/>
                <w:szCs w:val="24"/>
              </w:rPr>
            </w:pPr>
          </w:p>
          <w:p w:rsidR="00FB2B79" w:rsidRPr="00944A16" w:rsidRDefault="00FB2B79" w:rsidP="00FB1938">
            <w:pPr>
              <w:autoSpaceDE w:val="0"/>
              <w:autoSpaceDN w:val="0"/>
              <w:adjustRightInd w:val="0"/>
              <w:spacing w:after="0" w:line="240" w:lineRule="auto"/>
              <w:jc w:val="center"/>
              <w:rPr>
                <w:rFonts w:ascii="Garamond" w:hAnsi="Garamond" w:cs="TimesNewRoman"/>
                <w:b/>
                <w:bCs/>
                <w:sz w:val="24"/>
                <w:szCs w:val="24"/>
              </w:rPr>
            </w:pPr>
            <w:r w:rsidRPr="00944A16">
              <w:rPr>
                <w:rFonts w:ascii="Garamond" w:hAnsi="Garamond" w:cs="TimesNewRoman"/>
                <w:b/>
                <w:bCs/>
                <w:sz w:val="24"/>
                <w:szCs w:val="24"/>
              </w:rPr>
              <w:t>Assumptions</w:t>
            </w:r>
          </w:p>
          <w:p w:rsidR="00FB2B79" w:rsidRPr="00944A16" w:rsidRDefault="00FB2B79" w:rsidP="00FB1938">
            <w:pPr>
              <w:autoSpaceDE w:val="0"/>
              <w:autoSpaceDN w:val="0"/>
              <w:adjustRightInd w:val="0"/>
              <w:spacing w:after="0" w:line="240" w:lineRule="auto"/>
              <w:jc w:val="center"/>
              <w:rPr>
                <w:rFonts w:ascii="Garamond" w:hAnsi="Garamond" w:cs="TimesNewRoman"/>
                <w:b/>
                <w:bCs/>
                <w:sz w:val="24"/>
                <w:szCs w:val="24"/>
              </w:rPr>
            </w:pPr>
          </w:p>
          <w:p w:rsidR="00FB2B79" w:rsidRPr="00944A16" w:rsidRDefault="00FB2B79" w:rsidP="00FB1938">
            <w:pPr>
              <w:autoSpaceDE w:val="0"/>
              <w:autoSpaceDN w:val="0"/>
              <w:adjustRightInd w:val="0"/>
              <w:spacing w:after="0" w:line="240" w:lineRule="auto"/>
              <w:jc w:val="center"/>
              <w:rPr>
                <w:rFonts w:ascii="Garamond" w:hAnsi="Garamond" w:cs="TimesNewRoman"/>
                <w:b/>
                <w:bCs/>
                <w:sz w:val="24"/>
                <w:szCs w:val="24"/>
              </w:rPr>
            </w:pPr>
            <w:r w:rsidRPr="00944A16">
              <w:rPr>
                <w:rFonts w:ascii="Garamond" w:hAnsi="Garamond" w:cs="TimesNewRoman"/>
                <w:b/>
                <w:bCs/>
                <w:sz w:val="24"/>
                <w:szCs w:val="24"/>
              </w:rPr>
              <w:t>(external to</w:t>
            </w:r>
          </w:p>
          <w:p w:rsidR="00FB2B79" w:rsidRPr="00944A16" w:rsidRDefault="00FB2B79" w:rsidP="00FB1938">
            <w:pPr>
              <w:autoSpaceDE w:val="0"/>
              <w:autoSpaceDN w:val="0"/>
              <w:adjustRightInd w:val="0"/>
              <w:spacing w:after="0" w:line="240" w:lineRule="auto"/>
              <w:jc w:val="center"/>
              <w:rPr>
                <w:rFonts w:ascii="Garamond" w:hAnsi="Garamond" w:cs="TimesNewRoman"/>
                <w:b/>
                <w:bCs/>
                <w:sz w:val="24"/>
                <w:szCs w:val="24"/>
              </w:rPr>
            </w:pPr>
            <w:r w:rsidRPr="00944A16">
              <w:rPr>
                <w:rFonts w:ascii="Garamond" w:hAnsi="Garamond" w:cs="TimesNewRoman"/>
                <w:b/>
                <w:bCs/>
                <w:sz w:val="24"/>
                <w:szCs w:val="24"/>
              </w:rPr>
              <w:t>project)</w:t>
            </w:r>
          </w:p>
        </w:tc>
      </w:tr>
      <w:tr w:rsidR="00FB2B79" w:rsidRPr="00944A16">
        <w:trPr>
          <w:trHeight w:val="2425"/>
        </w:trPr>
        <w:tc>
          <w:tcPr>
            <w:tcW w:w="2678" w:type="dxa"/>
            <w:shd w:val="clear" w:color="auto" w:fill="BFBFBF"/>
            <w:vAlign w:val="center"/>
          </w:tcPr>
          <w:p w:rsidR="00FB2B79" w:rsidRPr="00944A16" w:rsidRDefault="00FB2B79" w:rsidP="00FB1938">
            <w:pPr>
              <w:autoSpaceDE w:val="0"/>
              <w:autoSpaceDN w:val="0"/>
              <w:adjustRightInd w:val="0"/>
              <w:spacing w:after="0" w:line="240" w:lineRule="auto"/>
              <w:jc w:val="center"/>
              <w:rPr>
                <w:rFonts w:ascii="Garamond" w:hAnsi="Garamond" w:cs="TimesNewRoman"/>
                <w:b/>
                <w:bCs/>
                <w:sz w:val="24"/>
                <w:szCs w:val="24"/>
              </w:rPr>
            </w:pPr>
            <w:r w:rsidRPr="00944A16">
              <w:rPr>
                <w:rFonts w:ascii="Garamond" w:hAnsi="Garamond" w:cs="TimesNewRoman"/>
                <w:b/>
                <w:bCs/>
                <w:sz w:val="24"/>
                <w:szCs w:val="24"/>
              </w:rPr>
              <w:t>Overall</w:t>
            </w:r>
          </w:p>
          <w:p w:rsidR="00FB2B79" w:rsidRPr="00944A16" w:rsidRDefault="00FB2B79" w:rsidP="00FB1938">
            <w:pPr>
              <w:autoSpaceDE w:val="0"/>
              <w:autoSpaceDN w:val="0"/>
              <w:adjustRightInd w:val="0"/>
              <w:spacing w:after="0" w:line="240" w:lineRule="auto"/>
              <w:jc w:val="center"/>
              <w:rPr>
                <w:rFonts w:ascii="Garamond" w:hAnsi="Garamond" w:cs="TimesNewRoman"/>
                <w:b/>
                <w:bCs/>
                <w:sz w:val="24"/>
                <w:szCs w:val="24"/>
              </w:rPr>
            </w:pPr>
            <w:r w:rsidRPr="00944A16">
              <w:rPr>
                <w:rFonts w:ascii="Garamond" w:hAnsi="Garamond" w:cs="TimesNewRoman"/>
                <w:b/>
                <w:bCs/>
                <w:sz w:val="24"/>
                <w:szCs w:val="24"/>
              </w:rPr>
              <w:t>Objective:</w:t>
            </w:r>
          </w:p>
        </w:tc>
        <w:tc>
          <w:tcPr>
            <w:tcW w:w="2666" w:type="dxa"/>
          </w:tcPr>
          <w:p w:rsidR="00FB2B79" w:rsidRPr="00022198" w:rsidRDefault="00E034C1" w:rsidP="00022198">
            <w:pPr>
              <w:autoSpaceDE w:val="0"/>
              <w:autoSpaceDN w:val="0"/>
              <w:adjustRightInd w:val="0"/>
              <w:spacing w:after="0" w:line="240" w:lineRule="auto"/>
              <w:rPr>
                <w:rFonts w:ascii="Garamond" w:hAnsi="Garamond" w:cs="TimesNewRoman"/>
                <w:sz w:val="24"/>
                <w:szCs w:val="24"/>
                <w:lang w:val="en-GB"/>
              </w:rPr>
            </w:pPr>
            <w:r w:rsidRPr="00E034C1">
              <w:rPr>
                <w:rFonts w:ascii="Garamond" w:hAnsi="Garamond"/>
                <w:sz w:val="24"/>
                <w:szCs w:val="24"/>
                <w:lang w:val="en-GB"/>
              </w:rPr>
              <w:t>The development of a sustainable land management system in Jordan based on the Geographical Cadastral Information.</w:t>
            </w:r>
          </w:p>
        </w:tc>
        <w:tc>
          <w:tcPr>
            <w:tcW w:w="2854" w:type="dxa"/>
          </w:tcPr>
          <w:p w:rsidR="00FB2B79" w:rsidRPr="00944A16" w:rsidRDefault="00FB2B79" w:rsidP="00E05611">
            <w:pPr>
              <w:numPr>
                <w:ilvl w:val="0"/>
                <w:numId w:val="2"/>
              </w:numPr>
              <w:tabs>
                <w:tab w:val="clear" w:pos="720"/>
                <w:tab w:val="num" w:pos="216"/>
              </w:tabs>
              <w:autoSpaceDE w:val="0"/>
              <w:autoSpaceDN w:val="0"/>
              <w:adjustRightInd w:val="0"/>
              <w:spacing w:after="0" w:line="240" w:lineRule="auto"/>
              <w:ind w:left="216" w:hanging="216"/>
              <w:rPr>
                <w:rFonts w:ascii="Garamond" w:hAnsi="Garamond" w:cs="TimesNewRoman"/>
                <w:sz w:val="24"/>
                <w:szCs w:val="24"/>
              </w:rPr>
            </w:pPr>
            <w:r w:rsidRPr="00944A16">
              <w:rPr>
                <w:rFonts w:ascii="Garamond" w:hAnsi="Garamond" w:cs="TimesNewRoman"/>
                <w:sz w:val="24"/>
                <w:szCs w:val="24"/>
              </w:rPr>
              <w:t>Harmonized and streamlined process and services of registration and transactions provided by the DLS.</w:t>
            </w:r>
          </w:p>
          <w:p w:rsidR="00FB2B79" w:rsidRPr="00944A16" w:rsidRDefault="00FB2B79" w:rsidP="00375D1D">
            <w:pPr>
              <w:autoSpaceDE w:val="0"/>
              <w:autoSpaceDN w:val="0"/>
              <w:adjustRightInd w:val="0"/>
              <w:spacing w:after="0" w:line="240" w:lineRule="auto"/>
              <w:ind w:left="216"/>
              <w:rPr>
                <w:rFonts w:ascii="Garamond" w:hAnsi="Garamond" w:cs="TimesNewRoman"/>
                <w:sz w:val="24"/>
                <w:szCs w:val="24"/>
              </w:rPr>
            </w:pPr>
          </w:p>
          <w:p w:rsidR="00FB2B79" w:rsidRPr="00944A16" w:rsidRDefault="00FB2B79" w:rsidP="00E05611">
            <w:pPr>
              <w:numPr>
                <w:ilvl w:val="0"/>
                <w:numId w:val="2"/>
              </w:numPr>
              <w:tabs>
                <w:tab w:val="clear" w:pos="720"/>
                <w:tab w:val="num" w:pos="216"/>
              </w:tabs>
              <w:autoSpaceDE w:val="0"/>
              <w:autoSpaceDN w:val="0"/>
              <w:adjustRightInd w:val="0"/>
              <w:spacing w:after="0" w:line="240" w:lineRule="auto"/>
              <w:ind w:left="216" w:hanging="216"/>
              <w:rPr>
                <w:rFonts w:ascii="Garamond" w:hAnsi="Garamond" w:cs="TimesNewRoman"/>
                <w:sz w:val="24"/>
                <w:szCs w:val="24"/>
              </w:rPr>
            </w:pPr>
            <w:r w:rsidRPr="00944A16">
              <w:rPr>
                <w:rFonts w:ascii="Garamond" w:hAnsi="Garamond" w:cs="TimesNewRoman"/>
                <w:sz w:val="24"/>
                <w:szCs w:val="24"/>
              </w:rPr>
              <w:t>Land market activities increased significantly and transparency of transaction ensured</w:t>
            </w:r>
          </w:p>
        </w:tc>
        <w:tc>
          <w:tcPr>
            <w:tcW w:w="2890" w:type="dxa"/>
          </w:tcPr>
          <w:p w:rsidR="00FB2B79" w:rsidRPr="00944A16" w:rsidRDefault="00FB2B79" w:rsidP="00E05611">
            <w:pPr>
              <w:numPr>
                <w:ilvl w:val="0"/>
                <w:numId w:val="2"/>
              </w:numPr>
              <w:tabs>
                <w:tab w:val="clear" w:pos="720"/>
                <w:tab w:val="num" w:pos="0"/>
              </w:tabs>
              <w:autoSpaceDE w:val="0"/>
              <w:autoSpaceDN w:val="0"/>
              <w:adjustRightInd w:val="0"/>
              <w:spacing w:after="0" w:line="240" w:lineRule="auto"/>
              <w:ind w:left="222" w:hanging="168"/>
              <w:rPr>
                <w:rFonts w:ascii="Garamond" w:hAnsi="Garamond"/>
                <w:sz w:val="24"/>
                <w:szCs w:val="24"/>
                <w:lang w:val="en-GB"/>
              </w:rPr>
            </w:pPr>
            <w:r w:rsidRPr="00944A16">
              <w:rPr>
                <w:rFonts w:ascii="Garamond" w:hAnsi="Garamond"/>
                <w:sz w:val="24"/>
                <w:szCs w:val="24"/>
                <w:lang w:val="en-GB"/>
              </w:rPr>
              <w:t>DLS Strategic plan</w:t>
            </w:r>
          </w:p>
          <w:p w:rsidR="00FB2B79" w:rsidRPr="00944A16" w:rsidRDefault="00FB2B79" w:rsidP="00E05611">
            <w:pPr>
              <w:numPr>
                <w:ilvl w:val="0"/>
                <w:numId w:val="2"/>
              </w:numPr>
              <w:tabs>
                <w:tab w:val="clear" w:pos="720"/>
                <w:tab w:val="num" w:pos="0"/>
              </w:tabs>
              <w:autoSpaceDE w:val="0"/>
              <w:autoSpaceDN w:val="0"/>
              <w:adjustRightInd w:val="0"/>
              <w:spacing w:after="0" w:line="240" w:lineRule="auto"/>
              <w:ind w:left="222" w:hanging="168"/>
              <w:rPr>
                <w:rFonts w:ascii="Garamond" w:hAnsi="Garamond" w:cs="TimesNewRoman"/>
                <w:sz w:val="24"/>
                <w:szCs w:val="24"/>
              </w:rPr>
            </w:pPr>
            <w:r w:rsidRPr="00944A16">
              <w:rPr>
                <w:rFonts w:ascii="Garamond" w:hAnsi="Garamond"/>
                <w:sz w:val="24"/>
                <w:szCs w:val="24"/>
                <w:lang w:val="en-GB"/>
              </w:rPr>
              <w:t>DLS Action Plan</w:t>
            </w:r>
          </w:p>
          <w:p w:rsidR="00FB2B79" w:rsidRPr="00944A16" w:rsidRDefault="00FB2B79" w:rsidP="00E05611">
            <w:pPr>
              <w:numPr>
                <w:ilvl w:val="0"/>
                <w:numId w:val="2"/>
              </w:numPr>
              <w:tabs>
                <w:tab w:val="clear" w:pos="720"/>
                <w:tab w:val="num" w:pos="0"/>
              </w:tabs>
              <w:autoSpaceDE w:val="0"/>
              <w:autoSpaceDN w:val="0"/>
              <w:adjustRightInd w:val="0"/>
              <w:spacing w:after="0" w:line="240" w:lineRule="auto"/>
              <w:ind w:left="222" w:hanging="168"/>
              <w:rPr>
                <w:rFonts w:ascii="Garamond" w:hAnsi="Garamond" w:cs="TimesNewRoman"/>
                <w:sz w:val="24"/>
                <w:szCs w:val="24"/>
              </w:rPr>
            </w:pPr>
            <w:r w:rsidRPr="00944A16">
              <w:rPr>
                <w:rFonts w:ascii="Garamond" w:hAnsi="Garamond"/>
                <w:sz w:val="24"/>
                <w:szCs w:val="24"/>
                <w:lang w:val="en-GB"/>
              </w:rPr>
              <w:t>Progress report and documentation</w:t>
            </w:r>
          </w:p>
          <w:p w:rsidR="00FB2B79" w:rsidRPr="00944A16" w:rsidRDefault="00FB2B79" w:rsidP="00E05611">
            <w:pPr>
              <w:numPr>
                <w:ilvl w:val="0"/>
                <w:numId w:val="2"/>
              </w:numPr>
              <w:tabs>
                <w:tab w:val="clear" w:pos="720"/>
                <w:tab w:val="num" w:pos="0"/>
              </w:tabs>
              <w:autoSpaceDE w:val="0"/>
              <w:autoSpaceDN w:val="0"/>
              <w:adjustRightInd w:val="0"/>
              <w:spacing w:after="0" w:line="240" w:lineRule="auto"/>
              <w:ind w:left="222" w:hanging="168"/>
              <w:rPr>
                <w:rFonts w:ascii="Garamond" w:hAnsi="Garamond" w:cs="TimesNewRoman"/>
                <w:sz w:val="24"/>
                <w:szCs w:val="24"/>
              </w:rPr>
            </w:pPr>
            <w:r w:rsidRPr="00944A16">
              <w:rPr>
                <w:rFonts w:ascii="Garamond" w:hAnsi="Garamond"/>
                <w:sz w:val="24"/>
                <w:szCs w:val="24"/>
                <w:lang w:val="en-GB"/>
              </w:rPr>
              <w:t xml:space="preserve">Project Evaluation Reports </w:t>
            </w:r>
          </w:p>
        </w:tc>
        <w:tc>
          <w:tcPr>
            <w:tcW w:w="2406" w:type="dxa"/>
          </w:tcPr>
          <w:p w:rsidR="00FB2B79" w:rsidRPr="00944A16" w:rsidRDefault="00FB2B79" w:rsidP="00052A47">
            <w:pPr>
              <w:autoSpaceDE w:val="0"/>
              <w:autoSpaceDN w:val="0"/>
              <w:adjustRightInd w:val="0"/>
              <w:spacing w:after="0" w:line="240" w:lineRule="auto"/>
              <w:ind w:left="222"/>
              <w:rPr>
                <w:rFonts w:ascii="Garamond" w:hAnsi="Garamond"/>
                <w:sz w:val="24"/>
                <w:szCs w:val="24"/>
                <w:lang w:val="en-GB"/>
              </w:rPr>
            </w:pPr>
          </w:p>
        </w:tc>
      </w:tr>
      <w:tr w:rsidR="00FB2B79" w:rsidRPr="00944A16">
        <w:trPr>
          <w:trHeight w:val="2029"/>
        </w:trPr>
        <w:tc>
          <w:tcPr>
            <w:tcW w:w="2678" w:type="dxa"/>
            <w:shd w:val="clear" w:color="auto" w:fill="BFBFBF"/>
            <w:vAlign w:val="center"/>
          </w:tcPr>
          <w:p w:rsidR="00FB2B79" w:rsidRPr="00944A16" w:rsidRDefault="00FB2B79" w:rsidP="00FB1938">
            <w:pPr>
              <w:autoSpaceDE w:val="0"/>
              <w:autoSpaceDN w:val="0"/>
              <w:adjustRightInd w:val="0"/>
              <w:spacing w:after="0" w:line="240" w:lineRule="auto"/>
              <w:jc w:val="center"/>
              <w:rPr>
                <w:rFonts w:ascii="Garamond" w:hAnsi="Garamond" w:cs="TimesNewRoman"/>
                <w:b/>
                <w:bCs/>
                <w:sz w:val="24"/>
                <w:szCs w:val="24"/>
              </w:rPr>
            </w:pPr>
            <w:r w:rsidRPr="00944A16">
              <w:rPr>
                <w:rFonts w:ascii="Garamond" w:hAnsi="Garamond" w:cs="TimesNewRoman"/>
                <w:b/>
                <w:bCs/>
                <w:sz w:val="24"/>
                <w:szCs w:val="24"/>
              </w:rPr>
              <w:t>Project</w:t>
            </w:r>
          </w:p>
          <w:p w:rsidR="00FB2B79" w:rsidRPr="00944A16" w:rsidRDefault="00FB2B79" w:rsidP="00FB1938">
            <w:pPr>
              <w:autoSpaceDE w:val="0"/>
              <w:autoSpaceDN w:val="0"/>
              <w:adjustRightInd w:val="0"/>
              <w:spacing w:after="0" w:line="240" w:lineRule="auto"/>
              <w:jc w:val="center"/>
              <w:rPr>
                <w:rFonts w:ascii="Garamond" w:hAnsi="Garamond" w:cs="TimesNewRoman"/>
                <w:b/>
                <w:bCs/>
                <w:sz w:val="24"/>
                <w:szCs w:val="24"/>
              </w:rPr>
            </w:pPr>
            <w:r w:rsidRPr="00944A16">
              <w:rPr>
                <w:rFonts w:ascii="Garamond" w:hAnsi="Garamond" w:cs="TimesNewRoman"/>
                <w:b/>
                <w:bCs/>
                <w:sz w:val="24"/>
                <w:szCs w:val="24"/>
              </w:rPr>
              <w:t>Purpose:</w:t>
            </w:r>
          </w:p>
        </w:tc>
        <w:tc>
          <w:tcPr>
            <w:tcW w:w="2666" w:type="dxa"/>
          </w:tcPr>
          <w:p w:rsidR="00FB2B79" w:rsidRPr="00944A16" w:rsidRDefault="00E034C1" w:rsidP="00E709D3">
            <w:pPr>
              <w:autoSpaceDE w:val="0"/>
              <w:autoSpaceDN w:val="0"/>
              <w:adjustRightInd w:val="0"/>
              <w:spacing w:after="0" w:line="240" w:lineRule="auto"/>
              <w:rPr>
                <w:rFonts w:ascii="Garamond" w:hAnsi="Garamond" w:cs="TimesNewRoman"/>
                <w:sz w:val="24"/>
                <w:szCs w:val="24"/>
                <w:lang w:val="en-GB"/>
              </w:rPr>
            </w:pPr>
            <w:r w:rsidRPr="00E034C1">
              <w:rPr>
                <w:rFonts w:ascii="Garamond" w:hAnsi="Garamond"/>
                <w:sz w:val="24"/>
                <w:szCs w:val="24"/>
                <w:lang w:val="en-GB"/>
              </w:rPr>
              <w:t xml:space="preserve">The specific purpose of this project is to enhance the technical and administrative capacities of the Department of Lands and Survey in the field of cadastre and land administration in order to provide complete, accurate compared with reality, and up to date </w:t>
            </w:r>
            <w:r w:rsidRPr="00E034C1">
              <w:rPr>
                <w:rFonts w:ascii="Garamond" w:hAnsi="Garamond"/>
                <w:sz w:val="24"/>
                <w:szCs w:val="24"/>
                <w:lang w:val="en-GB"/>
              </w:rPr>
              <w:lastRenderedPageBreak/>
              <w:t>information and data.</w:t>
            </w:r>
          </w:p>
        </w:tc>
        <w:tc>
          <w:tcPr>
            <w:tcW w:w="2854" w:type="dxa"/>
          </w:tcPr>
          <w:p w:rsidR="00FB2B79" w:rsidRPr="00944A16" w:rsidRDefault="00C630C8" w:rsidP="00E05611">
            <w:pPr>
              <w:numPr>
                <w:ilvl w:val="0"/>
                <w:numId w:val="2"/>
              </w:numPr>
              <w:tabs>
                <w:tab w:val="clear" w:pos="720"/>
                <w:tab w:val="num" w:pos="216"/>
              </w:tabs>
              <w:autoSpaceDE w:val="0"/>
              <w:autoSpaceDN w:val="0"/>
              <w:adjustRightInd w:val="0"/>
              <w:spacing w:after="0" w:line="240" w:lineRule="auto"/>
              <w:ind w:left="216" w:hanging="216"/>
              <w:rPr>
                <w:rFonts w:ascii="Garamond" w:hAnsi="Garamond" w:cs="TimesNewRoman"/>
                <w:sz w:val="24"/>
                <w:szCs w:val="24"/>
                <w:lang w:val="en-GB"/>
              </w:rPr>
            </w:pPr>
            <w:r>
              <w:rPr>
                <w:rFonts w:ascii="Garamond" w:hAnsi="Garamond"/>
                <w:sz w:val="24"/>
                <w:szCs w:val="24"/>
                <w:lang w:val="en-GB"/>
              </w:rPr>
              <w:lastRenderedPageBreak/>
              <w:t>One geo-referencing system for cadastral information has been implemented.</w:t>
            </w:r>
          </w:p>
          <w:p w:rsidR="00FB2B79" w:rsidRPr="00944A16" w:rsidRDefault="00C630C8" w:rsidP="00E05611">
            <w:pPr>
              <w:numPr>
                <w:ilvl w:val="0"/>
                <w:numId w:val="2"/>
              </w:numPr>
              <w:tabs>
                <w:tab w:val="clear" w:pos="720"/>
                <w:tab w:val="num" w:pos="216"/>
              </w:tabs>
              <w:autoSpaceDE w:val="0"/>
              <w:autoSpaceDN w:val="0"/>
              <w:adjustRightInd w:val="0"/>
              <w:spacing w:after="0" w:line="240" w:lineRule="auto"/>
              <w:ind w:left="216" w:hanging="216"/>
              <w:rPr>
                <w:rFonts w:ascii="Garamond" w:hAnsi="Garamond" w:cs="TimesNewRoman"/>
                <w:sz w:val="24"/>
                <w:szCs w:val="24"/>
                <w:lang w:val="en-GB"/>
              </w:rPr>
            </w:pPr>
            <w:r>
              <w:rPr>
                <w:rFonts w:ascii="Garamond" w:hAnsi="Garamond"/>
                <w:sz w:val="24"/>
                <w:szCs w:val="24"/>
                <w:lang w:val="en-GB"/>
              </w:rPr>
              <w:t>Building information representing in the cadastre has been improved in a pilot area.</w:t>
            </w:r>
          </w:p>
          <w:p w:rsidR="00FB2B79" w:rsidRPr="00C630C8" w:rsidRDefault="00C630C8" w:rsidP="00E05611">
            <w:pPr>
              <w:numPr>
                <w:ilvl w:val="0"/>
                <w:numId w:val="2"/>
              </w:numPr>
              <w:tabs>
                <w:tab w:val="clear" w:pos="720"/>
                <w:tab w:val="num" w:pos="216"/>
              </w:tabs>
              <w:autoSpaceDE w:val="0"/>
              <w:autoSpaceDN w:val="0"/>
              <w:adjustRightInd w:val="0"/>
              <w:spacing w:after="0" w:line="240" w:lineRule="auto"/>
              <w:ind w:left="216" w:hanging="216"/>
              <w:rPr>
                <w:rFonts w:ascii="Garamond" w:hAnsi="Garamond" w:cs="TimesNewRoman"/>
                <w:sz w:val="24"/>
                <w:szCs w:val="24"/>
                <w:lang w:val="en-GB"/>
              </w:rPr>
            </w:pPr>
            <w:r>
              <w:rPr>
                <w:rFonts w:ascii="Garamond" w:hAnsi="Garamond"/>
                <w:sz w:val="24"/>
                <w:szCs w:val="24"/>
                <w:lang w:val="en-GB"/>
              </w:rPr>
              <w:t xml:space="preserve">Re-engineering and simplification of the cadastral procedures has </w:t>
            </w:r>
            <w:r>
              <w:rPr>
                <w:rFonts w:ascii="Garamond" w:hAnsi="Garamond"/>
                <w:sz w:val="24"/>
                <w:szCs w:val="24"/>
                <w:lang w:val="en-GB"/>
              </w:rPr>
              <w:lastRenderedPageBreak/>
              <w:t>been implemented and evaluated.</w:t>
            </w:r>
          </w:p>
          <w:p w:rsidR="00C630C8" w:rsidRPr="00C630C8" w:rsidRDefault="00C630C8" w:rsidP="00E05611">
            <w:pPr>
              <w:numPr>
                <w:ilvl w:val="0"/>
                <w:numId w:val="2"/>
              </w:numPr>
              <w:tabs>
                <w:tab w:val="clear" w:pos="720"/>
                <w:tab w:val="num" w:pos="216"/>
              </w:tabs>
              <w:autoSpaceDE w:val="0"/>
              <w:autoSpaceDN w:val="0"/>
              <w:adjustRightInd w:val="0"/>
              <w:spacing w:after="0" w:line="240" w:lineRule="auto"/>
              <w:ind w:left="216" w:hanging="216"/>
              <w:rPr>
                <w:rFonts w:ascii="Garamond" w:hAnsi="Garamond" w:cs="TimesNewRoman"/>
                <w:sz w:val="24"/>
                <w:szCs w:val="24"/>
                <w:lang w:val="en-GB"/>
              </w:rPr>
            </w:pPr>
            <w:r>
              <w:rPr>
                <w:rFonts w:ascii="Garamond" w:hAnsi="Garamond"/>
                <w:sz w:val="24"/>
                <w:szCs w:val="24"/>
                <w:lang w:val="en-GB"/>
              </w:rPr>
              <w:t>Capacity building action plan is improved and implemented.</w:t>
            </w:r>
          </w:p>
          <w:p w:rsidR="00C630C8" w:rsidRPr="00944A16" w:rsidRDefault="00C630C8" w:rsidP="00E05611">
            <w:pPr>
              <w:numPr>
                <w:ilvl w:val="0"/>
                <w:numId w:val="2"/>
              </w:numPr>
              <w:tabs>
                <w:tab w:val="clear" w:pos="720"/>
                <w:tab w:val="num" w:pos="216"/>
              </w:tabs>
              <w:autoSpaceDE w:val="0"/>
              <w:autoSpaceDN w:val="0"/>
              <w:adjustRightInd w:val="0"/>
              <w:spacing w:after="0" w:line="240" w:lineRule="auto"/>
              <w:ind w:left="216" w:hanging="216"/>
              <w:rPr>
                <w:rFonts w:ascii="Garamond" w:hAnsi="Garamond" w:cs="TimesNewRoman"/>
                <w:sz w:val="24"/>
                <w:szCs w:val="24"/>
                <w:lang w:val="en-GB"/>
              </w:rPr>
            </w:pPr>
            <w:r>
              <w:rPr>
                <w:rFonts w:ascii="Garamond" w:hAnsi="Garamond"/>
                <w:sz w:val="24"/>
                <w:szCs w:val="24"/>
                <w:lang w:val="en-GB"/>
              </w:rPr>
              <w:t>Institutional co-operation and exchange of information has been agreed upon between the main stakeholder</w:t>
            </w:r>
            <w:r w:rsidR="00843BF8">
              <w:rPr>
                <w:rFonts w:ascii="Garamond" w:hAnsi="Garamond"/>
                <w:sz w:val="24"/>
                <w:szCs w:val="24"/>
                <w:lang w:val="en-GB"/>
              </w:rPr>
              <w:t>s</w:t>
            </w:r>
            <w:r>
              <w:rPr>
                <w:rFonts w:ascii="Garamond" w:hAnsi="Garamond"/>
                <w:sz w:val="24"/>
                <w:szCs w:val="24"/>
                <w:lang w:val="en-GB"/>
              </w:rPr>
              <w:t>.</w:t>
            </w:r>
          </w:p>
        </w:tc>
        <w:tc>
          <w:tcPr>
            <w:tcW w:w="2890" w:type="dxa"/>
          </w:tcPr>
          <w:p w:rsidR="00FB2B79" w:rsidRPr="00944A16" w:rsidRDefault="00FB2B79" w:rsidP="00E05611">
            <w:pPr>
              <w:numPr>
                <w:ilvl w:val="0"/>
                <w:numId w:val="2"/>
              </w:numPr>
              <w:tabs>
                <w:tab w:val="clear" w:pos="720"/>
                <w:tab w:val="num" w:pos="0"/>
              </w:tabs>
              <w:autoSpaceDE w:val="0"/>
              <w:autoSpaceDN w:val="0"/>
              <w:adjustRightInd w:val="0"/>
              <w:spacing w:after="0" w:line="240" w:lineRule="auto"/>
              <w:ind w:left="222" w:hanging="168"/>
              <w:rPr>
                <w:rFonts w:ascii="Garamond" w:hAnsi="Garamond"/>
                <w:sz w:val="24"/>
                <w:szCs w:val="24"/>
                <w:lang w:val="en-GB"/>
              </w:rPr>
            </w:pPr>
            <w:r w:rsidRPr="00944A16">
              <w:rPr>
                <w:rFonts w:ascii="Garamond" w:hAnsi="Garamond"/>
                <w:sz w:val="24"/>
                <w:szCs w:val="24"/>
                <w:lang w:val="en-GB"/>
              </w:rPr>
              <w:lastRenderedPageBreak/>
              <w:t>Progress reports and documentations</w:t>
            </w:r>
          </w:p>
          <w:p w:rsidR="00FB2B79" w:rsidRPr="00944A16" w:rsidRDefault="00FB2B79" w:rsidP="00C630C8">
            <w:pPr>
              <w:numPr>
                <w:ilvl w:val="0"/>
                <w:numId w:val="2"/>
              </w:numPr>
              <w:tabs>
                <w:tab w:val="clear" w:pos="720"/>
                <w:tab w:val="num" w:pos="0"/>
              </w:tabs>
              <w:autoSpaceDE w:val="0"/>
              <w:autoSpaceDN w:val="0"/>
              <w:adjustRightInd w:val="0"/>
              <w:spacing w:after="0" w:line="240" w:lineRule="auto"/>
              <w:ind w:left="222" w:hanging="168"/>
              <w:rPr>
                <w:rFonts w:ascii="Garamond" w:hAnsi="Garamond"/>
                <w:sz w:val="24"/>
                <w:szCs w:val="24"/>
                <w:lang w:val="en-GB"/>
              </w:rPr>
            </w:pPr>
            <w:r w:rsidRPr="00944A16">
              <w:rPr>
                <w:rFonts w:ascii="Garamond" w:hAnsi="Garamond"/>
                <w:sz w:val="24"/>
                <w:szCs w:val="24"/>
                <w:lang w:val="en-GB"/>
              </w:rPr>
              <w:t xml:space="preserve">Statistics of land </w:t>
            </w:r>
            <w:r w:rsidR="00C630C8">
              <w:rPr>
                <w:rFonts w:ascii="Garamond" w:hAnsi="Garamond"/>
                <w:sz w:val="24"/>
                <w:szCs w:val="24"/>
                <w:lang w:val="en-GB"/>
              </w:rPr>
              <w:t>discrepancies cases.</w:t>
            </w:r>
          </w:p>
          <w:p w:rsidR="00FB2B79" w:rsidRPr="00944A16" w:rsidRDefault="00FB2B79" w:rsidP="00E05611">
            <w:pPr>
              <w:numPr>
                <w:ilvl w:val="0"/>
                <w:numId w:val="2"/>
              </w:numPr>
              <w:tabs>
                <w:tab w:val="clear" w:pos="720"/>
                <w:tab w:val="num" w:pos="0"/>
              </w:tabs>
              <w:autoSpaceDE w:val="0"/>
              <w:autoSpaceDN w:val="0"/>
              <w:adjustRightInd w:val="0"/>
              <w:spacing w:after="0" w:line="240" w:lineRule="auto"/>
              <w:ind w:left="222" w:hanging="168"/>
              <w:rPr>
                <w:rFonts w:ascii="Garamond" w:hAnsi="Garamond"/>
                <w:sz w:val="24"/>
                <w:szCs w:val="24"/>
                <w:lang w:val="en-GB"/>
              </w:rPr>
            </w:pPr>
            <w:r w:rsidRPr="00944A16">
              <w:rPr>
                <w:rFonts w:ascii="Garamond" w:hAnsi="Garamond"/>
                <w:sz w:val="24"/>
                <w:szCs w:val="24"/>
                <w:lang w:val="en-GB"/>
              </w:rPr>
              <w:t>Quarterly Progress reports</w:t>
            </w:r>
          </w:p>
          <w:p w:rsidR="00FB2B79" w:rsidRPr="00944A16" w:rsidRDefault="00FB2B79" w:rsidP="00375D1D">
            <w:pPr>
              <w:autoSpaceDE w:val="0"/>
              <w:autoSpaceDN w:val="0"/>
              <w:adjustRightInd w:val="0"/>
              <w:spacing w:after="0" w:line="240" w:lineRule="auto"/>
              <w:ind w:left="222"/>
              <w:rPr>
                <w:rFonts w:ascii="Garamond" w:hAnsi="Garamond" w:cs="TimesNewRoman"/>
                <w:sz w:val="24"/>
                <w:szCs w:val="24"/>
              </w:rPr>
            </w:pPr>
          </w:p>
        </w:tc>
        <w:tc>
          <w:tcPr>
            <w:tcW w:w="2406" w:type="dxa"/>
          </w:tcPr>
          <w:p w:rsidR="00FB2B79" w:rsidRPr="00944A16" w:rsidRDefault="00FB2B79" w:rsidP="00E05611">
            <w:pPr>
              <w:pStyle w:val="ListParagraph"/>
              <w:numPr>
                <w:ilvl w:val="0"/>
                <w:numId w:val="5"/>
              </w:numPr>
              <w:ind w:left="32" w:hanging="140"/>
              <w:rPr>
                <w:rFonts w:ascii="Garamond" w:hAnsi="Garamond"/>
                <w:sz w:val="24"/>
                <w:szCs w:val="24"/>
                <w:lang w:bidi="ar-JO"/>
              </w:rPr>
            </w:pPr>
            <w:r w:rsidRPr="00944A16">
              <w:rPr>
                <w:rFonts w:ascii="Garamond" w:hAnsi="Garamond"/>
                <w:sz w:val="24"/>
                <w:szCs w:val="24"/>
                <w:lang w:bidi="ar-JO"/>
              </w:rPr>
              <w:t>Identification of correct counterparts to work closely with the twinning experts</w:t>
            </w:r>
          </w:p>
          <w:p w:rsidR="00FB2B79" w:rsidRPr="00944A16" w:rsidRDefault="00FB2B79" w:rsidP="00E05611">
            <w:pPr>
              <w:pStyle w:val="ListParagraph"/>
              <w:numPr>
                <w:ilvl w:val="0"/>
                <w:numId w:val="5"/>
              </w:numPr>
              <w:ind w:left="32" w:hanging="140"/>
              <w:rPr>
                <w:rFonts w:ascii="Garamond" w:hAnsi="Garamond"/>
                <w:sz w:val="24"/>
                <w:szCs w:val="24"/>
                <w:lang w:bidi="ar-JO"/>
              </w:rPr>
            </w:pPr>
            <w:r w:rsidRPr="00944A16">
              <w:rPr>
                <w:rFonts w:ascii="Garamond" w:hAnsi="Garamond"/>
                <w:sz w:val="24"/>
                <w:szCs w:val="24"/>
                <w:lang w:bidi="ar-JO"/>
              </w:rPr>
              <w:t>Commitment of the decision-maker in DLS</w:t>
            </w:r>
          </w:p>
          <w:p w:rsidR="00FB2B79" w:rsidRPr="00944A16" w:rsidRDefault="00FB2B79" w:rsidP="00E05611">
            <w:pPr>
              <w:pStyle w:val="ListParagraph"/>
              <w:numPr>
                <w:ilvl w:val="0"/>
                <w:numId w:val="5"/>
              </w:numPr>
              <w:ind w:left="32" w:hanging="140"/>
              <w:rPr>
                <w:rFonts w:ascii="Garamond" w:hAnsi="Garamond"/>
                <w:sz w:val="24"/>
                <w:szCs w:val="24"/>
                <w:lang w:bidi="ar-JO"/>
              </w:rPr>
            </w:pPr>
            <w:r w:rsidRPr="00944A16">
              <w:rPr>
                <w:rFonts w:ascii="Garamond" w:hAnsi="Garamond"/>
                <w:sz w:val="24"/>
                <w:szCs w:val="24"/>
                <w:lang w:bidi="ar-JO"/>
              </w:rPr>
              <w:t xml:space="preserve">Commitment of participants at all </w:t>
            </w:r>
            <w:r w:rsidRPr="00944A16">
              <w:rPr>
                <w:rFonts w:ascii="Garamond" w:hAnsi="Garamond"/>
                <w:sz w:val="24"/>
                <w:szCs w:val="24"/>
                <w:lang w:bidi="ar-JO"/>
              </w:rPr>
              <w:lastRenderedPageBreak/>
              <w:t>involved levels</w:t>
            </w:r>
          </w:p>
          <w:p w:rsidR="00FB2B79" w:rsidRPr="00944A16" w:rsidRDefault="00FB2B79" w:rsidP="00375D1D">
            <w:pPr>
              <w:pStyle w:val="ListParagraph"/>
              <w:autoSpaceDE w:val="0"/>
              <w:autoSpaceDN w:val="0"/>
              <w:adjustRightInd w:val="0"/>
              <w:spacing w:after="0" w:line="240" w:lineRule="auto"/>
              <w:ind w:left="212"/>
              <w:rPr>
                <w:rFonts w:ascii="Garamond" w:hAnsi="Garamond"/>
                <w:sz w:val="24"/>
                <w:szCs w:val="24"/>
                <w:lang w:val="en-GB"/>
              </w:rPr>
            </w:pPr>
          </w:p>
        </w:tc>
      </w:tr>
      <w:tr w:rsidR="00FB2B79" w:rsidRPr="00944A16">
        <w:trPr>
          <w:trHeight w:val="800"/>
        </w:trPr>
        <w:tc>
          <w:tcPr>
            <w:tcW w:w="2678" w:type="dxa"/>
            <w:shd w:val="clear" w:color="auto" w:fill="BFBFBF"/>
            <w:vAlign w:val="center"/>
          </w:tcPr>
          <w:p w:rsidR="00FB2B79" w:rsidRPr="00944A16" w:rsidRDefault="00FB2B79" w:rsidP="00FB1938">
            <w:pPr>
              <w:autoSpaceDE w:val="0"/>
              <w:autoSpaceDN w:val="0"/>
              <w:adjustRightInd w:val="0"/>
              <w:spacing w:after="0" w:line="240" w:lineRule="auto"/>
              <w:jc w:val="center"/>
              <w:rPr>
                <w:rFonts w:ascii="Garamond" w:hAnsi="Garamond" w:cs="TimesNewRoman"/>
                <w:b/>
                <w:bCs/>
                <w:sz w:val="24"/>
                <w:szCs w:val="24"/>
              </w:rPr>
            </w:pPr>
            <w:r w:rsidRPr="00944A16">
              <w:rPr>
                <w:rFonts w:ascii="Garamond" w:hAnsi="Garamond" w:cs="TimesNewRoman"/>
                <w:b/>
                <w:bCs/>
                <w:sz w:val="24"/>
                <w:szCs w:val="24"/>
              </w:rPr>
              <w:lastRenderedPageBreak/>
              <w:t>Mandatory</w:t>
            </w:r>
          </w:p>
          <w:p w:rsidR="00FB2B79" w:rsidRPr="00944A16" w:rsidRDefault="00FB2B79" w:rsidP="00FB1938">
            <w:pPr>
              <w:autoSpaceDE w:val="0"/>
              <w:autoSpaceDN w:val="0"/>
              <w:adjustRightInd w:val="0"/>
              <w:spacing w:after="0" w:line="240" w:lineRule="auto"/>
              <w:jc w:val="center"/>
              <w:rPr>
                <w:rFonts w:ascii="Garamond" w:hAnsi="Garamond" w:cs="TimesNewRoman"/>
                <w:b/>
                <w:bCs/>
                <w:sz w:val="24"/>
                <w:szCs w:val="24"/>
              </w:rPr>
            </w:pPr>
            <w:r w:rsidRPr="00944A16">
              <w:rPr>
                <w:rFonts w:ascii="Garamond" w:hAnsi="Garamond" w:cs="TimesNewRoman"/>
                <w:b/>
                <w:bCs/>
                <w:sz w:val="24"/>
                <w:szCs w:val="24"/>
              </w:rPr>
              <w:t>Result1 (Components):</w:t>
            </w:r>
          </w:p>
        </w:tc>
        <w:tc>
          <w:tcPr>
            <w:tcW w:w="2666" w:type="dxa"/>
          </w:tcPr>
          <w:p w:rsidR="00866D2F" w:rsidRPr="00944A16" w:rsidRDefault="00866D2F" w:rsidP="00866D2F">
            <w:pPr>
              <w:autoSpaceDE w:val="0"/>
              <w:autoSpaceDN w:val="0"/>
              <w:adjustRightInd w:val="0"/>
              <w:spacing w:after="0" w:line="240" w:lineRule="auto"/>
              <w:rPr>
                <w:rFonts w:ascii="Garamond" w:hAnsi="Garamond" w:cs="TimesNewRoman"/>
                <w:sz w:val="24"/>
                <w:szCs w:val="24"/>
                <w:lang w:val="en-GB"/>
              </w:rPr>
            </w:pPr>
            <w:r>
              <w:rPr>
                <w:rFonts w:ascii="Garamond" w:hAnsi="Garamond"/>
                <w:sz w:val="24"/>
                <w:szCs w:val="24"/>
                <w:lang w:val="en-GB"/>
              </w:rPr>
              <w:t>One geo-referencing system for cadastral information has been implemented.</w:t>
            </w:r>
          </w:p>
          <w:p w:rsidR="00FB2B79" w:rsidRPr="00944A16" w:rsidRDefault="00FB2B79" w:rsidP="00E709D3">
            <w:pPr>
              <w:autoSpaceDE w:val="0"/>
              <w:autoSpaceDN w:val="0"/>
              <w:adjustRightInd w:val="0"/>
              <w:spacing w:after="0" w:line="240" w:lineRule="auto"/>
              <w:rPr>
                <w:rFonts w:ascii="Garamond" w:hAnsi="Garamond"/>
                <w:sz w:val="24"/>
                <w:szCs w:val="24"/>
                <w:lang w:val="en-GB"/>
              </w:rPr>
            </w:pPr>
          </w:p>
        </w:tc>
        <w:tc>
          <w:tcPr>
            <w:tcW w:w="2854" w:type="dxa"/>
          </w:tcPr>
          <w:p w:rsidR="00866D2F" w:rsidRPr="00866D2F" w:rsidRDefault="00866D2F" w:rsidP="00902727">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866D2F">
              <w:rPr>
                <w:rFonts w:ascii="Garamond" w:hAnsi="Garamond"/>
                <w:sz w:val="24"/>
                <w:szCs w:val="24"/>
                <w:lang w:val="en-GB"/>
              </w:rPr>
              <w:t>A detailed assessment report for the existing systems set up is prepared and approved.</w:t>
            </w:r>
          </w:p>
          <w:p w:rsidR="00866D2F" w:rsidRPr="00866D2F" w:rsidRDefault="00866D2F" w:rsidP="00902727">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866D2F">
              <w:rPr>
                <w:rFonts w:ascii="Garamond" w:hAnsi="Garamond"/>
                <w:sz w:val="24"/>
                <w:szCs w:val="24"/>
                <w:lang w:val="en-GB"/>
              </w:rPr>
              <w:t>A detailed assessment report for the using tools is prepared and approved.</w:t>
            </w:r>
          </w:p>
          <w:p w:rsidR="00866D2F" w:rsidRPr="00866D2F" w:rsidRDefault="00866D2F" w:rsidP="00902727">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866D2F">
              <w:rPr>
                <w:rFonts w:ascii="Garamond" w:hAnsi="Garamond"/>
                <w:sz w:val="24"/>
                <w:szCs w:val="24"/>
                <w:lang w:val="en-GB"/>
              </w:rPr>
              <w:t>Analysis report including the recommendations is prepared and approved.</w:t>
            </w:r>
          </w:p>
          <w:p w:rsidR="00866D2F" w:rsidRPr="00866D2F" w:rsidRDefault="00866D2F" w:rsidP="00902727">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866D2F">
              <w:rPr>
                <w:rFonts w:ascii="Garamond" w:hAnsi="Garamond"/>
                <w:sz w:val="24"/>
                <w:szCs w:val="24"/>
                <w:lang w:val="en-GB"/>
              </w:rPr>
              <w:t>Executive recommendations tested inside a selected pilot area using two coordination system (Cassini, JTM).</w:t>
            </w:r>
          </w:p>
          <w:p w:rsidR="00866D2F" w:rsidRPr="00866D2F" w:rsidRDefault="00866D2F" w:rsidP="00902727">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866D2F">
              <w:rPr>
                <w:rFonts w:ascii="Garamond" w:hAnsi="Garamond"/>
                <w:sz w:val="24"/>
                <w:szCs w:val="24"/>
                <w:lang w:val="en-GB"/>
              </w:rPr>
              <w:t>Results collected and compared by taking discrepancies in consideration.</w:t>
            </w:r>
          </w:p>
          <w:p w:rsidR="00866D2F" w:rsidRPr="00866D2F" w:rsidRDefault="00866D2F" w:rsidP="00902727">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866D2F">
              <w:rPr>
                <w:rFonts w:ascii="Garamond" w:hAnsi="Garamond"/>
                <w:sz w:val="24"/>
                <w:szCs w:val="24"/>
                <w:lang w:val="en-GB"/>
              </w:rPr>
              <w:t xml:space="preserve">According the results recommended one geo-referencing system cause reducing discrepancies is approved and implemented in the pilot </w:t>
            </w:r>
            <w:r w:rsidRPr="00866D2F">
              <w:rPr>
                <w:rFonts w:ascii="Garamond" w:hAnsi="Garamond"/>
                <w:sz w:val="24"/>
                <w:szCs w:val="24"/>
                <w:lang w:val="en-GB"/>
              </w:rPr>
              <w:lastRenderedPageBreak/>
              <w:t xml:space="preserve">area. </w:t>
            </w:r>
          </w:p>
          <w:p w:rsidR="00866D2F" w:rsidRPr="00866D2F" w:rsidRDefault="00866D2F" w:rsidP="00902727">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866D2F">
              <w:rPr>
                <w:rFonts w:ascii="Garamond" w:hAnsi="Garamond"/>
                <w:sz w:val="24"/>
                <w:szCs w:val="24"/>
                <w:lang w:val="en-GB"/>
              </w:rPr>
              <w:t>Study the possibility to suggest and fix the approved geo-referencing system inside the DLS law (i.e. one act).</w:t>
            </w:r>
          </w:p>
          <w:p w:rsidR="00866D2F" w:rsidRPr="00866D2F" w:rsidRDefault="00866D2F" w:rsidP="00902727">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866D2F">
              <w:rPr>
                <w:rFonts w:ascii="Garamond" w:hAnsi="Garamond"/>
                <w:sz w:val="24"/>
                <w:szCs w:val="24"/>
                <w:lang w:val="en-GB"/>
              </w:rPr>
              <w:t>Number of training of trainers programs for staff in the related DLS Directorates are developed and implemented.</w:t>
            </w:r>
          </w:p>
          <w:p w:rsidR="00FB2B79" w:rsidRPr="00902727" w:rsidRDefault="00866D2F" w:rsidP="00902727">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555EB5">
              <w:rPr>
                <w:rFonts w:ascii="Garamond" w:hAnsi="Garamond"/>
                <w:sz w:val="24"/>
                <w:szCs w:val="24"/>
                <w:lang w:val="en-GB"/>
              </w:rPr>
              <w:t>Number of study visits to similar institutions in the EU countries to transfer the know-how is carried out during the lifetime of the project.</w:t>
            </w:r>
          </w:p>
        </w:tc>
        <w:tc>
          <w:tcPr>
            <w:tcW w:w="2890" w:type="dxa"/>
          </w:tcPr>
          <w:p w:rsidR="00FB2B79" w:rsidRPr="00944A16" w:rsidRDefault="00FB2B79" w:rsidP="00E05611">
            <w:pPr>
              <w:numPr>
                <w:ilvl w:val="0"/>
                <w:numId w:val="2"/>
              </w:numPr>
              <w:tabs>
                <w:tab w:val="clear" w:pos="720"/>
                <w:tab w:val="num" w:pos="0"/>
              </w:tabs>
              <w:autoSpaceDE w:val="0"/>
              <w:autoSpaceDN w:val="0"/>
              <w:adjustRightInd w:val="0"/>
              <w:spacing w:after="0" w:line="240" w:lineRule="auto"/>
              <w:ind w:left="222" w:hanging="168"/>
              <w:rPr>
                <w:rFonts w:ascii="Garamond" w:hAnsi="Garamond"/>
                <w:sz w:val="24"/>
                <w:szCs w:val="24"/>
                <w:lang w:val="en-GB"/>
              </w:rPr>
            </w:pPr>
            <w:r w:rsidRPr="00944A16">
              <w:rPr>
                <w:rFonts w:ascii="Garamond" w:hAnsi="Garamond"/>
                <w:sz w:val="24"/>
                <w:szCs w:val="24"/>
                <w:lang w:val="en-GB"/>
              </w:rPr>
              <w:lastRenderedPageBreak/>
              <w:t>Progress reports and documentations</w:t>
            </w:r>
          </w:p>
          <w:p w:rsidR="00FB2B79" w:rsidRPr="00944A16" w:rsidRDefault="00FB2B79" w:rsidP="00E05611">
            <w:pPr>
              <w:numPr>
                <w:ilvl w:val="0"/>
                <w:numId w:val="2"/>
              </w:numPr>
              <w:tabs>
                <w:tab w:val="clear" w:pos="720"/>
                <w:tab w:val="num" w:pos="0"/>
              </w:tabs>
              <w:autoSpaceDE w:val="0"/>
              <w:autoSpaceDN w:val="0"/>
              <w:adjustRightInd w:val="0"/>
              <w:spacing w:after="0" w:line="240" w:lineRule="auto"/>
              <w:ind w:left="222" w:hanging="168"/>
              <w:rPr>
                <w:rFonts w:ascii="Garamond" w:hAnsi="Garamond"/>
                <w:sz w:val="24"/>
                <w:szCs w:val="24"/>
                <w:lang w:val="en-GB"/>
              </w:rPr>
            </w:pPr>
            <w:r w:rsidRPr="00944A16">
              <w:rPr>
                <w:rFonts w:ascii="Garamond" w:hAnsi="Garamond"/>
                <w:sz w:val="24"/>
                <w:szCs w:val="24"/>
                <w:lang w:val="en-GB"/>
              </w:rPr>
              <w:t>Quarterly Progress reports</w:t>
            </w:r>
          </w:p>
          <w:p w:rsidR="00FB2B79" w:rsidRPr="00944A16" w:rsidRDefault="00FB2B79" w:rsidP="00E05611">
            <w:pPr>
              <w:numPr>
                <w:ilvl w:val="0"/>
                <w:numId w:val="2"/>
              </w:numPr>
              <w:tabs>
                <w:tab w:val="clear" w:pos="720"/>
                <w:tab w:val="num" w:pos="0"/>
              </w:tabs>
              <w:autoSpaceDE w:val="0"/>
              <w:autoSpaceDN w:val="0"/>
              <w:adjustRightInd w:val="0"/>
              <w:spacing w:after="0" w:line="240" w:lineRule="auto"/>
              <w:ind w:left="222" w:hanging="168"/>
              <w:rPr>
                <w:rFonts w:ascii="Garamond" w:hAnsi="Garamond"/>
                <w:sz w:val="24"/>
                <w:szCs w:val="24"/>
                <w:lang w:val="en-GB"/>
              </w:rPr>
            </w:pPr>
            <w:r w:rsidRPr="00944A16">
              <w:rPr>
                <w:rFonts w:ascii="Garamond" w:hAnsi="Garamond"/>
                <w:sz w:val="24"/>
                <w:szCs w:val="24"/>
                <w:lang w:val="en-GB"/>
              </w:rPr>
              <w:t>Analysis reports and recommendations documents</w:t>
            </w:r>
          </w:p>
          <w:p w:rsidR="00FB2B79" w:rsidRPr="00944A16" w:rsidRDefault="00FB2B79" w:rsidP="00E709D3">
            <w:pPr>
              <w:autoSpaceDE w:val="0"/>
              <w:autoSpaceDN w:val="0"/>
              <w:adjustRightInd w:val="0"/>
              <w:spacing w:after="0" w:line="240" w:lineRule="auto"/>
              <w:rPr>
                <w:rFonts w:ascii="Garamond" w:hAnsi="Garamond" w:cs="TimesNewRoman"/>
                <w:sz w:val="24"/>
                <w:szCs w:val="24"/>
              </w:rPr>
            </w:pPr>
          </w:p>
        </w:tc>
        <w:tc>
          <w:tcPr>
            <w:tcW w:w="2406" w:type="dxa"/>
          </w:tcPr>
          <w:p w:rsidR="00FB2B79" w:rsidRPr="00944A16" w:rsidRDefault="00FB2B79" w:rsidP="00E05611">
            <w:pPr>
              <w:pStyle w:val="ListParagraph"/>
              <w:numPr>
                <w:ilvl w:val="0"/>
                <w:numId w:val="5"/>
              </w:numPr>
              <w:ind w:left="32" w:hanging="140"/>
              <w:rPr>
                <w:rFonts w:ascii="Garamond" w:hAnsi="Garamond"/>
                <w:sz w:val="24"/>
                <w:szCs w:val="24"/>
                <w:lang w:bidi="ar-JO"/>
              </w:rPr>
            </w:pPr>
            <w:r w:rsidRPr="00944A16">
              <w:rPr>
                <w:rFonts w:ascii="Garamond" w:hAnsi="Garamond"/>
                <w:sz w:val="24"/>
                <w:szCs w:val="24"/>
                <w:lang w:bidi="ar-JO"/>
              </w:rPr>
              <w:t>Supportive management at all levels</w:t>
            </w:r>
          </w:p>
          <w:p w:rsidR="00FB2B79" w:rsidRPr="00944A16" w:rsidRDefault="00FB2B79" w:rsidP="00E05611">
            <w:pPr>
              <w:pStyle w:val="ListParagraph"/>
              <w:numPr>
                <w:ilvl w:val="0"/>
                <w:numId w:val="5"/>
              </w:numPr>
              <w:ind w:left="32" w:hanging="140"/>
              <w:rPr>
                <w:rFonts w:ascii="Garamond" w:hAnsi="Garamond"/>
                <w:sz w:val="24"/>
                <w:szCs w:val="24"/>
                <w:lang w:val="en-GB"/>
              </w:rPr>
            </w:pPr>
            <w:r w:rsidRPr="00944A16">
              <w:rPr>
                <w:rFonts w:ascii="Garamond" w:hAnsi="Garamond"/>
                <w:sz w:val="24"/>
                <w:szCs w:val="24"/>
                <w:lang w:bidi="ar-JO"/>
              </w:rPr>
              <w:t>Full commitment of the parties involved.</w:t>
            </w:r>
          </w:p>
        </w:tc>
      </w:tr>
      <w:tr w:rsidR="00FB2B79" w:rsidRPr="00944A16">
        <w:trPr>
          <w:trHeight w:val="800"/>
        </w:trPr>
        <w:tc>
          <w:tcPr>
            <w:tcW w:w="2678" w:type="dxa"/>
            <w:shd w:val="clear" w:color="auto" w:fill="BFBFBF"/>
            <w:vAlign w:val="center"/>
          </w:tcPr>
          <w:p w:rsidR="00FB2B79" w:rsidRPr="00944A16" w:rsidRDefault="00FB2B79" w:rsidP="00B474DD">
            <w:pPr>
              <w:autoSpaceDE w:val="0"/>
              <w:autoSpaceDN w:val="0"/>
              <w:adjustRightInd w:val="0"/>
              <w:spacing w:after="0" w:line="240" w:lineRule="auto"/>
              <w:jc w:val="center"/>
              <w:rPr>
                <w:rFonts w:ascii="Garamond" w:hAnsi="Garamond" w:cs="TimesNewRoman"/>
                <w:b/>
                <w:bCs/>
                <w:sz w:val="24"/>
                <w:szCs w:val="24"/>
              </w:rPr>
            </w:pPr>
            <w:r w:rsidRPr="00944A16">
              <w:rPr>
                <w:rFonts w:ascii="Garamond" w:hAnsi="Garamond" w:cs="TimesNewRoman"/>
                <w:b/>
                <w:bCs/>
                <w:sz w:val="24"/>
                <w:szCs w:val="24"/>
              </w:rPr>
              <w:lastRenderedPageBreak/>
              <w:t>Mandatory</w:t>
            </w:r>
          </w:p>
          <w:p w:rsidR="00FB2B79" w:rsidRPr="00944A16" w:rsidRDefault="00FB2B79" w:rsidP="00B474DD">
            <w:pPr>
              <w:autoSpaceDE w:val="0"/>
              <w:autoSpaceDN w:val="0"/>
              <w:adjustRightInd w:val="0"/>
              <w:spacing w:after="0" w:line="240" w:lineRule="auto"/>
              <w:jc w:val="center"/>
              <w:rPr>
                <w:rFonts w:ascii="Garamond" w:hAnsi="Garamond" w:cs="TimesNewRoman"/>
                <w:b/>
                <w:bCs/>
                <w:sz w:val="24"/>
                <w:szCs w:val="24"/>
              </w:rPr>
            </w:pPr>
            <w:r w:rsidRPr="00944A16">
              <w:rPr>
                <w:rFonts w:ascii="Garamond" w:hAnsi="Garamond" w:cs="TimesNewRoman"/>
                <w:b/>
                <w:bCs/>
                <w:sz w:val="24"/>
                <w:szCs w:val="24"/>
              </w:rPr>
              <w:t>Result2 (Components):</w:t>
            </w:r>
          </w:p>
        </w:tc>
        <w:tc>
          <w:tcPr>
            <w:tcW w:w="2666" w:type="dxa"/>
          </w:tcPr>
          <w:p w:rsidR="00866D2F" w:rsidRPr="00944A16" w:rsidRDefault="00866D2F" w:rsidP="00866D2F">
            <w:pPr>
              <w:autoSpaceDE w:val="0"/>
              <w:autoSpaceDN w:val="0"/>
              <w:adjustRightInd w:val="0"/>
              <w:spacing w:after="0" w:line="240" w:lineRule="auto"/>
              <w:rPr>
                <w:rFonts w:ascii="Garamond" w:hAnsi="Garamond" w:cs="TimesNewRoman"/>
                <w:sz w:val="24"/>
                <w:szCs w:val="24"/>
                <w:lang w:val="en-GB"/>
              </w:rPr>
            </w:pPr>
            <w:r>
              <w:rPr>
                <w:rFonts w:ascii="Garamond" w:hAnsi="Garamond"/>
                <w:sz w:val="24"/>
                <w:szCs w:val="24"/>
                <w:lang w:val="en-GB"/>
              </w:rPr>
              <w:t>Building information representing in the cadastre has been improved in a pilot area.</w:t>
            </w:r>
          </w:p>
          <w:p w:rsidR="00FB2B79" w:rsidRPr="00944A16" w:rsidRDefault="00FB2B79" w:rsidP="00E709D3">
            <w:pPr>
              <w:autoSpaceDE w:val="0"/>
              <w:autoSpaceDN w:val="0"/>
              <w:adjustRightInd w:val="0"/>
              <w:spacing w:after="0" w:line="240" w:lineRule="auto"/>
              <w:rPr>
                <w:rFonts w:ascii="Garamond" w:hAnsi="Garamond"/>
                <w:sz w:val="24"/>
                <w:szCs w:val="24"/>
                <w:lang w:val="en-GB"/>
              </w:rPr>
            </w:pPr>
          </w:p>
        </w:tc>
        <w:tc>
          <w:tcPr>
            <w:tcW w:w="2854" w:type="dxa"/>
          </w:tcPr>
          <w:p w:rsidR="005C3CC8" w:rsidRPr="00404204" w:rsidRDefault="005C3CC8" w:rsidP="00404204">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404204">
              <w:rPr>
                <w:rFonts w:ascii="Garamond" w:hAnsi="Garamond"/>
                <w:sz w:val="24"/>
                <w:szCs w:val="24"/>
                <w:lang w:val="en-GB"/>
              </w:rPr>
              <w:t>A detailed assessment report for the situation of the current data base (register &amp; map) for the building schema and methods of capturing and updating building data from the field is prepared and approved.</w:t>
            </w:r>
          </w:p>
          <w:p w:rsidR="005C3CC8" w:rsidRPr="00404204" w:rsidRDefault="005C3CC8" w:rsidP="00404204">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404204">
              <w:rPr>
                <w:rFonts w:ascii="Garamond" w:hAnsi="Garamond"/>
                <w:sz w:val="24"/>
                <w:szCs w:val="24"/>
                <w:lang w:val="en-GB"/>
              </w:rPr>
              <w:t xml:space="preserve">Analysis report for the finding including the recommendations for (field to be add into the data base, detailed specification </w:t>
            </w:r>
            <w:r w:rsidR="00404204">
              <w:rPr>
                <w:rFonts w:ascii="Garamond" w:hAnsi="Garamond"/>
                <w:sz w:val="24"/>
                <w:szCs w:val="24"/>
                <w:lang w:val="en-GB"/>
              </w:rPr>
              <w:t>for building layer and 3D cadast</w:t>
            </w:r>
            <w:r w:rsidRPr="00404204">
              <w:rPr>
                <w:rFonts w:ascii="Garamond" w:hAnsi="Garamond"/>
                <w:sz w:val="24"/>
                <w:szCs w:val="24"/>
                <w:lang w:val="en-GB"/>
              </w:rPr>
              <w:t>r</w:t>
            </w:r>
            <w:r w:rsidR="00404204">
              <w:rPr>
                <w:rFonts w:ascii="Garamond" w:hAnsi="Garamond"/>
                <w:sz w:val="24"/>
                <w:szCs w:val="24"/>
                <w:lang w:val="en-GB"/>
              </w:rPr>
              <w:t>e</w:t>
            </w:r>
            <w:r w:rsidRPr="00404204">
              <w:rPr>
                <w:rFonts w:ascii="Garamond" w:hAnsi="Garamond"/>
                <w:sz w:val="24"/>
                <w:szCs w:val="24"/>
                <w:lang w:val="en-GB"/>
              </w:rPr>
              <w:t>) is prepared and approved.</w:t>
            </w:r>
          </w:p>
          <w:p w:rsidR="005C3CC8" w:rsidRPr="00404204" w:rsidRDefault="005C3CC8" w:rsidP="00404204">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404204">
              <w:rPr>
                <w:rFonts w:ascii="Garamond" w:hAnsi="Garamond"/>
                <w:sz w:val="24"/>
                <w:szCs w:val="24"/>
                <w:lang w:val="en-GB"/>
              </w:rPr>
              <w:lastRenderedPageBreak/>
              <w:t>The scenario suggested for methods of capture and update the building data to create the layer according to the best international practices is approved and implemented during the lifetime of the project in a pilot area.</w:t>
            </w:r>
          </w:p>
          <w:p w:rsidR="005C3CC8" w:rsidRPr="00404204" w:rsidRDefault="005C3CC8" w:rsidP="00404204">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404204">
              <w:rPr>
                <w:rFonts w:ascii="Garamond" w:hAnsi="Garamond"/>
                <w:sz w:val="24"/>
                <w:szCs w:val="24"/>
                <w:lang w:val="en-GB"/>
              </w:rPr>
              <w:t xml:space="preserve"> A detailed report including the corrective actions of all the problems occurred during the implementation.</w:t>
            </w:r>
          </w:p>
          <w:p w:rsidR="005C3CC8" w:rsidRPr="00404204" w:rsidRDefault="005C3CC8" w:rsidP="00404204">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404204">
              <w:rPr>
                <w:rFonts w:ascii="Garamond" w:hAnsi="Garamond"/>
                <w:sz w:val="24"/>
                <w:szCs w:val="24"/>
                <w:lang w:val="en-GB"/>
              </w:rPr>
              <w:t>The implementation of corrective actions is supervised and followed up during the lifetime of the project.</w:t>
            </w:r>
          </w:p>
          <w:p w:rsidR="005C3CC8" w:rsidRPr="00404204" w:rsidRDefault="005C3CC8" w:rsidP="00404204">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404204">
              <w:rPr>
                <w:rFonts w:ascii="Garamond" w:hAnsi="Garamond"/>
                <w:sz w:val="24"/>
                <w:szCs w:val="24"/>
                <w:lang w:val="en-GB"/>
              </w:rPr>
              <w:t>Number of training of trainers programs is developed and implemented.</w:t>
            </w:r>
          </w:p>
          <w:p w:rsidR="00FB2B79" w:rsidRPr="00944A16" w:rsidRDefault="005C3CC8" w:rsidP="00404204">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555EB5">
              <w:rPr>
                <w:rFonts w:ascii="Garamond" w:hAnsi="Garamond"/>
                <w:sz w:val="24"/>
                <w:szCs w:val="24"/>
                <w:lang w:val="en-GB"/>
              </w:rPr>
              <w:t>Number of study visits to similar institutions in the EU countries to transfer the know-how is carried out during the lifetime of the project.</w:t>
            </w:r>
          </w:p>
        </w:tc>
        <w:tc>
          <w:tcPr>
            <w:tcW w:w="2890" w:type="dxa"/>
          </w:tcPr>
          <w:p w:rsidR="00FB2B79" w:rsidRPr="00944A16" w:rsidRDefault="00FB2B79" w:rsidP="00E05611">
            <w:pPr>
              <w:numPr>
                <w:ilvl w:val="0"/>
                <w:numId w:val="2"/>
              </w:numPr>
              <w:tabs>
                <w:tab w:val="clear" w:pos="720"/>
                <w:tab w:val="num" w:pos="0"/>
              </w:tabs>
              <w:autoSpaceDE w:val="0"/>
              <w:autoSpaceDN w:val="0"/>
              <w:adjustRightInd w:val="0"/>
              <w:spacing w:after="0" w:line="240" w:lineRule="auto"/>
              <w:ind w:left="222" w:hanging="168"/>
              <w:rPr>
                <w:rFonts w:ascii="Garamond" w:hAnsi="Garamond"/>
                <w:sz w:val="24"/>
                <w:szCs w:val="24"/>
                <w:lang w:val="en-GB"/>
              </w:rPr>
            </w:pPr>
            <w:r w:rsidRPr="00944A16">
              <w:rPr>
                <w:rFonts w:ascii="Garamond" w:hAnsi="Garamond"/>
                <w:sz w:val="24"/>
                <w:szCs w:val="24"/>
                <w:lang w:val="en-GB"/>
              </w:rPr>
              <w:lastRenderedPageBreak/>
              <w:t>Progress reports and documentations</w:t>
            </w:r>
          </w:p>
          <w:p w:rsidR="00FB2B79" w:rsidRPr="00944A16" w:rsidRDefault="00FB2B79" w:rsidP="00E05611">
            <w:pPr>
              <w:numPr>
                <w:ilvl w:val="0"/>
                <w:numId w:val="2"/>
              </w:numPr>
              <w:tabs>
                <w:tab w:val="clear" w:pos="720"/>
                <w:tab w:val="num" w:pos="0"/>
              </w:tabs>
              <w:autoSpaceDE w:val="0"/>
              <w:autoSpaceDN w:val="0"/>
              <w:adjustRightInd w:val="0"/>
              <w:spacing w:after="0" w:line="240" w:lineRule="auto"/>
              <w:ind w:left="222" w:hanging="168"/>
              <w:rPr>
                <w:rFonts w:ascii="Garamond" w:hAnsi="Garamond"/>
                <w:sz w:val="24"/>
                <w:szCs w:val="24"/>
                <w:lang w:val="en-GB"/>
              </w:rPr>
            </w:pPr>
            <w:r w:rsidRPr="00944A16">
              <w:rPr>
                <w:rFonts w:ascii="Garamond" w:hAnsi="Garamond"/>
                <w:sz w:val="24"/>
                <w:szCs w:val="24"/>
                <w:lang w:val="en-GB"/>
              </w:rPr>
              <w:t>Quarterly Progress reports</w:t>
            </w:r>
          </w:p>
          <w:p w:rsidR="00FB2B79" w:rsidRPr="00944A16" w:rsidRDefault="00FB2B79" w:rsidP="00E05611">
            <w:pPr>
              <w:numPr>
                <w:ilvl w:val="0"/>
                <w:numId w:val="2"/>
              </w:numPr>
              <w:tabs>
                <w:tab w:val="clear" w:pos="720"/>
                <w:tab w:val="num" w:pos="0"/>
              </w:tabs>
              <w:autoSpaceDE w:val="0"/>
              <w:autoSpaceDN w:val="0"/>
              <w:adjustRightInd w:val="0"/>
              <w:spacing w:after="0" w:line="240" w:lineRule="auto"/>
              <w:ind w:left="222" w:hanging="168"/>
              <w:rPr>
                <w:rFonts w:ascii="Garamond" w:hAnsi="Garamond"/>
                <w:sz w:val="24"/>
                <w:szCs w:val="24"/>
                <w:lang w:val="en-GB"/>
              </w:rPr>
            </w:pPr>
            <w:r w:rsidRPr="00944A16">
              <w:rPr>
                <w:rFonts w:ascii="Garamond" w:hAnsi="Garamond"/>
                <w:sz w:val="24"/>
                <w:szCs w:val="24"/>
                <w:lang w:val="en-GB"/>
              </w:rPr>
              <w:t>Analysis reports and recommendations documents</w:t>
            </w:r>
          </w:p>
        </w:tc>
        <w:tc>
          <w:tcPr>
            <w:tcW w:w="2406" w:type="dxa"/>
          </w:tcPr>
          <w:p w:rsidR="00FB2B79" w:rsidRPr="00944A16" w:rsidRDefault="00FB2B79" w:rsidP="00E05611">
            <w:pPr>
              <w:pStyle w:val="ListParagraph"/>
              <w:numPr>
                <w:ilvl w:val="0"/>
                <w:numId w:val="2"/>
              </w:numPr>
              <w:tabs>
                <w:tab w:val="clear" w:pos="720"/>
                <w:tab w:val="num" w:pos="0"/>
                <w:tab w:val="left" w:pos="122"/>
              </w:tabs>
              <w:autoSpaceDE w:val="0"/>
              <w:autoSpaceDN w:val="0"/>
              <w:adjustRightInd w:val="0"/>
              <w:spacing w:after="0" w:line="240" w:lineRule="auto"/>
              <w:ind w:left="122" w:hanging="122"/>
              <w:jc w:val="both"/>
              <w:rPr>
                <w:rFonts w:ascii="Garamond" w:hAnsi="Garamond"/>
                <w:sz w:val="24"/>
                <w:szCs w:val="24"/>
                <w:lang w:val="en-GB"/>
              </w:rPr>
            </w:pPr>
            <w:r w:rsidRPr="00944A16">
              <w:rPr>
                <w:rFonts w:ascii="Garamond" w:hAnsi="Garamond"/>
                <w:sz w:val="24"/>
                <w:szCs w:val="24"/>
                <w:lang w:val="en-GB"/>
              </w:rPr>
              <w:t>Supportive management at all levels</w:t>
            </w:r>
          </w:p>
          <w:p w:rsidR="00FB2B79" w:rsidRPr="00944A16" w:rsidRDefault="00FB2B79" w:rsidP="00E05611">
            <w:pPr>
              <w:pStyle w:val="ListParagraph"/>
              <w:numPr>
                <w:ilvl w:val="0"/>
                <w:numId w:val="2"/>
              </w:numPr>
              <w:tabs>
                <w:tab w:val="clear" w:pos="720"/>
                <w:tab w:val="num" w:pos="0"/>
                <w:tab w:val="left" w:pos="122"/>
              </w:tabs>
              <w:autoSpaceDE w:val="0"/>
              <w:autoSpaceDN w:val="0"/>
              <w:adjustRightInd w:val="0"/>
              <w:spacing w:after="0" w:line="240" w:lineRule="auto"/>
              <w:ind w:left="122" w:hanging="122"/>
              <w:jc w:val="both"/>
              <w:rPr>
                <w:rFonts w:ascii="Garamond" w:hAnsi="Garamond"/>
                <w:sz w:val="24"/>
                <w:szCs w:val="24"/>
                <w:lang w:val="en-GB"/>
              </w:rPr>
            </w:pPr>
            <w:r w:rsidRPr="00944A16">
              <w:rPr>
                <w:rFonts w:ascii="Garamond" w:hAnsi="Garamond"/>
                <w:sz w:val="24"/>
                <w:szCs w:val="24"/>
                <w:lang w:val="en-GB"/>
              </w:rPr>
              <w:t>Full commitment of the parties involved.</w:t>
            </w:r>
          </w:p>
        </w:tc>
      </w:tr>
      <w:tr w:rsidR="00FB2B79" w:rsidRPr="00944A16">
        <w:trPr>
          <w:trHeight w:val="1235"/>
        </w:trPr>
        <w:tc>
          <w:tcPr>
            <w:tcW w:w="2678" w:type="dxa"/>
            <w:shd w:val="clear" w:color="auto" w:fill="BFBFBF"/>
            <w:vAlign w:val="center"/>
          </w:tcPr>
          <w:p w:rsidR="00FB2B79" w:rsidRPr="00944A16" w:rsidRDefault="00FB2B79" w:rsidP="00B474DD">
            <w:pPr>
              <w:autoSpaceDE w:val="0"/>
              <w:autoSpaceDN w:val="0"/>
              <w:adjustRightInd w:val="0"/>
              <w:spacing w:after="0" w:line="240" w:lineRule="auto"/>
              <w:jc w:val="center"/>
              <w:rPr>
                <w:rFonts w:ascii="Garamond" w:hAnsi="Garamond" w:cs="TimesNewRoman"/>
                <w:b/>
                <w:bCs/>
                <w:sz w:val="24"/>
                <w:szCs w:val="24"/>
              </w:rPr>
            </w:pPr>
            <w:r w:rsidRPr="00944A16">
              <w:rPr>
                <w:rFonts w:ascii="Garamond" w:hAnsi="Garamond" w:cs="TimesNewRoman"/>
                <w:b/>
                <w:bCs/>
                <w:sz w:val="24"/>
                <w:szCs w:val="24"/>
              </w:rPr>
              <w:lastRenderedPageBreak/>
              <w:t>Mandatory</w:t>
            </w:r>
          </w:p>
          <w:p w:rsidR="00FB2B79" w:rsidRPr="00944A16" w:rsidRDefault="00FB2B79" w:rsidP="00B474DD">
            <w:pPr>
              <w:autoSpaceDE w:val="0"/>
              <w:autoSpaceDN w:val="0"/>
              <w:adjustRightInd w:val="0"/>
              <w:jc w:val="center"/>
              <w:rPr>
                <w:rFonts w:ascii="Garamond" w:hAnsi="Garamond" w:cs="TimesNewRoman"/>
                <w:b/>
                <w:bCs/>
                <w:sz w:val="24"/>
                <w:szCs w:val="24"/>
              </w:rPr>
            </w:pPr>
            <w:r w:rsidRPr="00944A16">
              <w:rPr>
                <w:rFonts w:ascii="Garamond" w:hAnsi="Garamond" w:cs="TimesNewRoman"/>
                <w:b/>
                <w:bCs/>
                <w:sz w:val="24"/>
                <w:szCs w:val="24"/>
              </w:rPr>
              <w:t>Result3 (Components):</w:t>
            </w:r>
          </w:p>
        </w:tc>
        <w:tc>
          <w:tcPr>
            <w:tcW w:w="2666" w:type="dxa"/>
          </w:tcPr>
          <w:p w:rsidR="00FB2B79" w:rsidRPr="00944A16" w:rsidRDefault="00866D2F" w:rsidP="00E709D3">
            <w:pPr>
              <w:autoSpaceDE w:val="0"/>
              <w:autoSpaceDN w:val="0"/>
              <w:adjustRightInd w:val="0"/>
              <w:rPr>
                <w:rFonts w:ascii="Garamond" w:hAnsi="Garamond"/>
                <w:sz w:val="24"/>
                <w:szCs w:val="24"/>
                <w:lang w:val="en-GB"/>
              </w:rPr>
            </w:pPr>
            <w:r>
              <w:rPr>
                <w:rFonts w:ascii="Garamond" w:hAnsi="Garamond"/>
                <w:sz w:val="24"/>
                <w:szCs w:val="24"/>
                <w:lang w:val="en-GB"/>
              </w:rPr>
              <w:t xml:space="preserve">Re-engineering and simplification of the cadastral procedures has been implemented and </w:t>
            </w:r>
            <w:r>
              <w:rPr>
                <w:rFonts w:ascii="Garamond" w:hAnsi="Garamond"/>
                <w:sz w:val="24"/>
                <w:szCs w:val="24"/>
                <w:lang w:val="en-GB"/>
              </w:rPr>
              <w:lastRenderedPageBreak/>
              <w:t>evaluated.</w:t>
            </w:r>
          </w:p>
        </w:tc>
        <w:tc>
          <w:tcPr>
            <w:tcW w:w="2854" w:type="dxa"/>
          </w:tcPr>
          <w:p w:rsidR="00797E34" w:rsidRPr="00B70489" w:rsidRDefault="00797E34" w:rsidP="00B70489">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B70489">
              <w:rPr>
                <w:rFonts w:ascii="Garamond" w:hAnsi="Garamond"/>
                <w:sz w:val="24"/>
                <w:szCs w:val="24"/>
                <w:lang w:val="en-GB"/>
              </w:rPr>
              <w:lastRenderedPageBreak/>
              <w:t xml:space="preserve">A detailed assessment report for the existing situation based on questionnaire made for different stakeholders and </w:t>
            </w:r>
            <w:r w:rsidRPr="00B70489">
              <w:rPr>
                <w:rFonts w:ascii="Garamond" w:hAnsi="Garamond"/>
                <w:sz w:val="24"/>
                <w:szCs w:val="24"/>
                <w:lang w:val="en-GB"/>
              </w:rPr>
              <w:lastRenderedPageBreak/>
              <w:t>participants of the observed process is prepared and approved.</w:t>
            </w:r>
          </w:p>
          <w:p w:rsidR="00797E34" w:rsidRPr="00B70489" w:rsidRDefault="00797E34" w:rsidP="00B70489">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B70489">
              <w:rPr>
                <w:rFonts w:ascii="Garamond" w:hAnsi="Garamond"/>
                <w:sz w:val="24"/>
                <w:szCs w:val="24"/>
                <w:lang w:val="en-GB"/>
              </w:rPr>
              <w:t>To evaluate the cadastral services procedures by identifying factors which are responsible for successful and unsuccessful outcomes.</w:t>
            </w:r>
          </w:p>
          <w:p w:rsidR="00797E34" w:rsidRPr="00B70489" w:rsidRDefault="00797E34" w:rsidP="00B70489">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B70489">
              <w:rPr>
                <w:rFonts w:ascii="Garamond" w:hAnsi="Garamond"/>
                <w:sz w:val="24"/>
                <w:szCs w:val="24"/>
                <w:lang w:val="en-GB"/>
              </w:rPr>
              <w:t>To evaluate the cadastral services procedures efficiency and effectiveness which are measured by times, cost and number of steps for achieving the goal.</w:t>
            </w:r>
          </w:p>
          <w:p w:rsidR="00797E34" w:rsidRPr="00B70489" w:rsidRDefault="00797E34" w:rsidP="00B70489">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B70489">
              <w:rPr>
                <w:rFonts w:ascii="Garamond" w:hAnsi="Garamond"/>
                <w:sz w:val="24"/>
                <w:szCs w:val="24"/>
                <w:lang w:val="en-GB"/>
              </w:rPr>
              <w:t xml:space="preserve">Analysis report including the required recommendations which lead to lowering and simplification of cadastral services procedure is prepared and approved. </w:t>
            </w:r>
          </w:p>
          <w:p w:rsidR="00797E34" w:rsidRPr="00B70489" w:rsidRDefault="00797E34" w:rsidP="00B70489">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B70489">
              <w:rPr>
                <w:rFonts w:ascii="Garamond" w:hAnsi="Garamond"/>
                <w:sz w:val="24"/>
                <w:szCs w:val="24"/>
                <w:lang w:val="en-GB"/>
              </w:rPr>
              <w:t>The lowered and simplified of cadastral services procedure are approved and implemented during the lifetime of the project.</w:t>
            </w:r>
          </w:p>
          <w:p w:rsidR="00797E34" w:rsidRPr="00B70489" w:rsidRDefault="00797E34" w:rsidP="00B70489">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B70489">
              <w:rPr>
                <w:rFonts w:ascii="Garamond" w:hAnsi="Garamond"/>
                <w:sz w:val="24"/>
                <w:szCs w:val="24"/>
                <w:lang w:val="en-GB"/>
              </w:rPr>
              <w:t>A detailed report including the corrective actions of all problems occurred during the implementation is approved and implemented.</w:t>
            </w:r>
          </w:p>
          <w:p w:rsidR="00797E34" w:rsidRPr="00B70489" w:rsidRDefault="00797E34" w:rsidP="00B70489">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B70489">
              <w:rPr>
                <w:rFonts w:ascii="Garamond" w:hAnsi="Garamond"/>
                <w:sz w:val="24"/>
                <w:szCs w:val="24"/>
                <w:lang w:val="en-GB"/>
              </w:rPr>
              <w:lastRenderedPageBreak/>
              <w:t>The implementation of the corrective action is supervised and followed up during the lifetime of the project.</w:t>
            </w:r>
          </w:p>
          <w:p w:rsidR="00797E34" w:rsidRPr="00B70489" w:rsidRDefault="00797E34" w:rsidP="00B70489">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B70489">
              <w:rPr>
                <w:rFonts w:ascii="Garamond" w:hAnsi="Garamond"/>
                <w:sz w:val="24"/>
                <w:szCs w:val="24"/>
                <w:lang w:val="en-GB"/>
              </w:rPr>
              <w:t>Number training of trainers programs is developed and implemented.</w:t>
            </w:r>
          </w:p>
          <w:p w:rsidR="00FB2B79" w:rsidRPr="00944A16" w:rsidRDefault="00797E34" w:rsidP="00B70489">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555EB5">
              <w:rPr>
                <w:rFonts w:ascii="Garamond" w:hAnsi="Garamond"/>
                <w:sz w:val="24"/>
                <w:szCs w:val="24"/>
                <w:lang w:val="en-GB"/>
              </w:rPr>
              <w:t>Number of study visits to similar instructions in the EU countries to transfer the know-how is carried out during the lifetime of the project.</w:t>
            </w:r>
          </w:p>
        </w:tc>
        <w:tc>
          <w:tcPr>
            <w:tcW w:w="2890" w:type="dxa"/>
          </w:tcPr>
          <w:p w:rsidR="00FB2B79" w:rsidRPr="00944A16" w:rsidRDefault="00FB2B79" w:rsidP="00E05611">
            <w:pPr>
              <w:numPr>
                <w:ilvl w:val="0"/>
                <w:numId w:val="2"/>
              </w:numPr>
              <w:tabs>
                <w:tab w:val="clear" w:pos="720"/>
                <w:tab w:val="num" w:pos="0"/>
              </w:tabs>
              <w:autoSpaceDE w:val="0"/>
              <w:autoSpaceDN w:val="0"/>
              <w:adjustRightInd w:val="0"/>
              <w:spacing w:after="0" w:line="240" w:lineRule="auto"/>
              <w:ind w:left="222" w:hanging="168"/>
              <w:rPr>
                <w:rFonts w:ascii="Garamond" w:hAnsi="Garamond"/>
                <w:sz w:val="24"/>
                <w:szCs w:val="24"/>
                <w:lang w:val="en-GB"/>
              </w:rPr>
            </w:pPr>
            <w:r w:rsidRPr="00944A16">
              <w:rPr>
                <w:rFonts w:ascii="Garamond" w:hAnsi="Garamond"/>
                <w:sz w:val="24"/>
                <w:szCs w:val="24"/>
                <w:lang w:val="en-GB"/>
              </w:rPr>
              <w:lastRenderedPageBreak/>
              <w:t>Progress reports and documentations</w:t>
            </w:r>
          </w:p>
          <w:p w:rsidR="00FB2B79" w:rsidRPr="00944A16" w:rsidRDefault="00FB2B79" w:rsidP="00E05611">
            <w:pPr>
              <w:numPr>
                <w:ilvl w:val="0"/>
                <w:numId w:val="2"/>
              </w:numPr>
              <w:tabs>
                <w:tab w:val="clear" w:pos="720"/>
                <w:tab w:val="num" w:pos="0"/>
              </w:tabs>
              <w:autoSpaceDE w:val="0"/>
              <w:autoSpaceDN w:val="0"/>
              <w:adjustRightInd w:val="0"/>
              <w:spacing w:after="0" w:line="240" w:lineRule="auto"/>
              <w:ind w:left="222" w:hanging="168"/>
              <w:rPr>
                <w:rFonts w:ascii="Garamond" w:hAnsi="Garamond" w:cs="TimesNewRoman"/>
                <w:sz w:val="24"/>
                <w:szCs w:val="24"/>
                <w:lang w:val="en-GB"/>
              </w:rPr>
            </w:pPr>
            <w:r w:rsidRPr="00944A16">
              <w:rPr>
                <w:rFonts w:ascii="Garamond" w:hAnsi="Garamond"/>
                <w:sz w:val="24"/>
                <w:szCs w:val="24"/>
                <w:lang w:val="en-GB"/>
              </w:rPr>
              <w:t>Quarterly Progress reports</w:t>
            </w:r>
          </w:p>
          <w:p w:rsidR="00FB2B79" w:rsidRPr="00944A16" w:rsidRDefault="00FB2B79" w:rsidP="00E05611">
            <w:pPr>
              <w:numPr>
                <w:ilvl w:val="0"/>
                <w:numId w:val="2"/>
              </w:numPr>
              <w:tabs>
                <w:tab w:val="clear" w:pos="720"/>
                <w:tab w:val="num" w:pos="0"/>
              </w:tabs>
              <w:autoSpaceDE w:val="0"/>
              <w:autoSpaceDN w:val="0"/>
              <w:adjustRightInd w:val="0"/>
              <w:spacing w:after="0" w:line="240" w:lineRule="auto"/>
              <w:ind w:left="222" w:hanging="168"/>
              <w:rPr>
                <w:rFonts w:ascii="Garamond" w:hAnsi="Garamond" w:cs="TimesNewRoman"/>
                <w:sz w:val="24"/>
                <w:szCs w:val="24"/>
                <w:lang w:val="en-GB"/>
              </w:rPr>
            </w:pPr>
            <w:r w:rsidRPr="00944A16">
              <w:rPr>
                <w:rFonts w:ascii="Garamond" w:hAnsi="Garamond"/>
                <w:sz w:val="24"/>
                <w:szCs w:val="24"/>
                <w:lang w:val="en-GB"/>
              </w:rPr>
              <w:t xml:space="preserve">Analysis reports and </w:t>
            </w:r>
            <w:r w:rsidRPr="00944A16">
              <w:rPr>
                <w:rFonts w:ascii="Garamond" w:hAnsi="Garamond"/>
                <w:sz w:val="24"/>
                <w:szCs w:val="24"/>
                <w:lang w:val="en-GB"/>
              </w:rPr>
              <w:lastRenderedPageBreak/>
              <w:t>recommendations documents</w:t>
            </w:r>
          </w:p>
        </w:tc>
        <w:tc>
          <w:tcPr>
            <w:tcW w:w="2406" w:type="dxa"/>
          </w:tcPr>
          <w:p w:rsidR="00FB2B79" w:rsidRPr="00944A16" w:rsidRDefault="00FB2B79" w:rsidP="00E05611">
            <w:pPr>
              <w:pStyle w:val="ListParagraph"/>
              <w:numPr>
                <w:ilvl w:val="0"/>
                <w:numId w:val="2"/>
              </w:numPr>
              <w:tabs>
                <w:tab w:val="clear" w:pos="720"/>
                <w:tab w:val="num" w:pos="0"/>
                <w:tab w:val="left" w:pos="122"/>
              </w:tabs>
              <w:autoSpaceDE w:val="0"/>
              <w:autoSpaceDN w:val="0"/>
              <w:adjustRightInd w:val="0"/>
              <w:spacing w:after="0" w:line="240" w:lineRule="auto"/>
              <w:ind w:left="122" w:hanging="122"/>
              <w:jc w:val="both"/>
              <w:rPr>
                <w:rFonts w:ascii="Garamond" w:hAnsi="Garamond"/>
                <w:sz w:val="24"/>
                <w:szCs w:val="24"/>
                <w:lang w:val="en-GB"/>
              </w:rPr>
            </w:pPr>
            <w:r w:rsidRPr="00944A16">
              <w:rPr>
                <w:rFonts w:ascii="Garamond" w:hAnsi="Garamond"/>
                <w:sz w:val="24"/>
                <w:szCs w:val="24"/>
                <w:lang w:val="en-GB"/>
              </w:rPr>
              <w:lastRenderedPageBreak/>
              <w:t>Supportive management at all levels</w:t>
            </w:r>
          </w:p>
          <w:p w:rsidR="00FB2B79" w:rsidRPr="00944A16" w:rsidRDefault="00FB2B79" w:rsidP="00E05611">
            <w:pPr>
              <w:pStyle w:val="ListParagraph"/>
              <w:numPr>
                <w:ilvl w:val="0"/>
                <w:numId w:val="2"/>
              </w:numPr>
              <w:tabs>
                <w:tab w:val="clear" w:pos="720"/>
                <w:tab w:val="num" w:pos="0"/>
                <w:tab w:val="left" w:pos="122"/>
              </w:tabs>
              <w:autoSpaceDE w:val="0"/>
              <w:autoSpaceDN w:val="0"/>
              <w:adjustRightInd w:val="0"/>
              <w:spacing w:after="0" w:line="240" w:lineRule="auto"/>
              <w:ind w:left="122" w:hanging="122"/>
              <w:jc w:val="both"/>
              <w:rPr>
                <w:rFonts w:ascii="Garamond" w:hAnsi="Garamond"/>
                <w:sz w:val="24"/>
                <w:szCs w:val="24"/>
                <w:lang w:val="en-GB"/>
              </w:rPr>
            </w:pPr>
            <w:r w:rsidRPr="00944A16">
              <w:rPr>
                <w:rFonts w:ascii="Garamond" w:hAnsi="Garamond"/>
                <w:sz w:val="24"/>
                <w:szCs w:val="24"/>
                <w:lang w:val="en-GB"/>
              </w:rPr>
              <w:t>Full commitment of the parties involved.</w:t>
            </w:r>
          </w:p>
        </w:tc>
      </w:tr>
      <w:tr w:rsidR="00EE174D" w:rsidRPr="00944A16">
        <w:trPr>
          <w:trHeight w:val="1235"/>
        </w:trPr>
        <w:tc>
          <w:tcPr>
            <w:tcW w:w="2678" w:type="dxa"/>
            <w:shd w:val="clear" w:color="auto" w:fill="BFBFBF"/>
            <w:vAlign w:val="center"/>
          </w:tcPr>
          <w:p w:rsidR="00EE174D" w:rsidRPr="00944A16" w:rsidRDefault="00EE174D" w:rsidP="00EE174D">
            <w:pPr>
              <w:autoSpaceDE w:val="0"/>
              <w:autoSpaceDN w:val="0"/>
              <w:adjustRightInd w:val="0"/>
              <w:spacing w:after="0" w:line="240" w:lineRule="auto"/>
              <w:jc w:val="center"/>
              <w:rPr>
                <w:rFonts w:ascii="Garamond" w:hAnsi="Garamond" w:cs="TimesNewRoman"/>
                <w:b/>
                <w:bCs/>
                <w:sz w:val="24"/>
                <w:szCs w:val="24"/>
              </w:rPr>
            </w:pPr>
            <w:r w:rsidRPr="00944A16">
              <w:rPr>
                <w:rFonts w:ascii="Garamond" w:hAnsi="Garamond" w:cs="TimesNewRoman"/>
                <w:b/>
                <w:bCs/>
                <w:sz w:val="24"/>
                <w:szCs w:val="24"/>
              </w:rPr>
              <w:lastRenderedPageBreak/>
              <w:t>Mandatory</w:t>
            </w:r>
          </w:p>
          <w:p w:rsidR="00EE174D" w:rsidRPr="00944A16" w:rsidRDefault="00EE174D" w:rsidP="00EE174D">
            <w:pPr>
              <w:autoSpaceDE w:val="0"/>
              <w:autoSpaceDN w:val="0"/>
              <w:adjustRightInd w:val="0"/>
              <w:spacing w:after="0" w:line="240" w:lineRule="auto"/>
              <w:jc w:val="center"/>
              <w:rPr>
                <w:rFonts w:ascii="Garamond" w:hAnsi="Garamond" w:cs="TimesNewRoman"/>
                <w:b/>
                <w:bCs/>
                <w:sz w:val="24"/>
                <w:szCs w:val="24"/>
              </w:rPr>
            </w:pPr>
            <w:r w:rsidRPr="00944A16">
              <w:rPr>
                <w:rFonts w:ascii="Garamond" w:hAnsi="Garamond" w:cs="TimesNewRoman"/>
                <w:b/>
                <w:bCs/>
                <w:sz w:val="24"/>
                <w:szCs w:val="24"/>
              </w:rPr>
              <w:t>Result</w:t>
            </w:r>
            <w:r>
              <w:rPr>
                <w:rFonts w:ascii="Garamond" w:hAnsi="Garamond" w:cs="TimesNewRoman"/>
                <w:b/>
                <w:bCs/>
                <w:sz w:val="24"/>
                <w:szCs w:val="24"/>
              </w:rPr>
              <w:t>4</w:t>
            </w:r>
            <w:r w:rsidRPr="00944A16">
              <w:rPr>
                <w:rFonts w:ascii="Garamond" w:hAnsi="Garamond" w:cs="TimesNewRoman"/>
                <w:b/>
                <w:bCs/>
                <w:sz w:val="24"/>
                <w:szCs w:val="24"/>
              </w:rPr>
              <w:t xml:space="preserve"> (Components):</w:t>
            </w:r>
          </w:p>
        </w:tc>
        <w:tc>
          <w:tcPr>
            <w:tcW w:w="2666" w:type="dxa"/>
          </w:tcPr>
          <w:p w:rsidR="00EE174D" w:rsidRPr="00E56D50" w:rsidRDefault="00E56D50" w:rsidP="00E56D50">
            <w:pPr>
              <w:autoSpaceDE w:val="0"/>
              <w:autoSpaceDN w:val="0"/>
              <w:adjustRightInd w:val="0"/>
              <w:rPr>
                <w:rFonts w:ascii="Garamond" w:hAnsi="Garamond" w:cs="TimesNewRoman"/>
                <w:sz w:val="24"/>
                <w:szCs w:val="24"/>
              </w:rPr>
            </w:pPr>
            <w:r w:rsidRPr="00E56D50">
              <w:rPr>
                <w:rFonts w:ascii="Garamond" w:hAnsi="Garamond"/>
                <w:sz w:val="24"/>
                <w:szCs w:val="24"/>
                <w:lang w:val="en-GB"/>
              </w:rPr>
              <w:t>Capacity building action plan is improved and implemented</w:t>
            </w:r>
          </w:p>
        </w:tc>
        <w:tc>
          <w:tcPr>
            <w:tcW w:w="2854" w:type="dxa"/>
          </w:tcPr>
          <w:p w:rsidR="00FD523A" w:rsidRPr="00FD523A" w:rsidRDefault="00FD523A" w:rsidP="00FD523A">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FD523A">
              <w:rPr>
                <w:rFonts w:ascii="Garamond" w:hAnsi="Garamond"/>
                <w:sz w:val="24"/>
                <w:szCs w:val="24"/>
                <w:lang w:val="en-GB"/>
              </w:rPr>
              <w:t>Analysis report for the current needs and user requirements is prepared and approved.</w:t>
            </w:r>
          </w:p>
          <w:p w:rsidR="00FD523A" w:rsidRPr="00FD523A" w:rsidRDefault="00FD523A" w:rsidP="00FD523A">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FD523A">
              <w:rPr>
                <w:rFonts w:ascii="Garamond" w:hAnsi="Garamond"/>
                <w:sz w:val="24"/>
                <w:szCs w:val="24"/>
                <w:lang w:val="en-GB"/>
              </w:rPr>
              <w:t>Developing business action plan including (As-is &amp; As-to be) based on the results of the analysis of the user requirements and outcome of assessment reports for results(1, 2, 3).</w:t>
            </w:r>
          </w:p>
          <w:p w:rsidR="00FD523A" w:rsidRPr="00FD523A" w:rsidRDefault="00FD523A" w:rsidP="00FD523A">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FD523A">
              <w:rPr>
                <w:rFonts w:ascii="Garamond" w:hAnsi="Garamond"/>
                <w:sz w:val="24"/>
                <w:szCs w:val="24"/>
                <w:lang w:val="en-GB"/>
              </w:rPr>
              <w:t>Action plan is approved and timely informed of all levels of staff and implemented during the lifetime of the project.</w:t>
            </w:r>
          </w:p>
          <w:p w:rsidR="00FD523A" w:rsidRPr="00FD523A" w:rsidRDefault="00FD523A" w:rsidP="00FD523A">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FD523A">
              <w:rPr>
                <w:rFonts w:ascii="Garamond" w:hAnsi="Garamond"/>
                <w:sz w:val="24"/>
                <w:szCs w:val="24"/>
                <w:lang w:val="en-GB"/>
              </w:rPr>
              <w:t xml:space="preserve">An assessment report for implementation including clear recommendation to </w:t>
            </w:r>
            <w:r w:rsidRPr="00FD523A">
              <w:rPr>
                <w:rFonts w:ascii="Garamond" w:hAnsi="Garamond"/>
                <w:sz w:val="24"/>
                <w:szCs w:val="24"/>
                <w:lang w:val="en-GB"/>
              </w:rPr>
              <w:lastRenderedPageBreak/>
              <w:t xml:space="preserve">motivate and award best workers and team and to insure that the action plan is a part of training strategy of the department. </w:t>
            </w:r>
          </w:p>
          <w:p w:rsidR="00EE174D" w:rsidRPr="00FD523A" w:rsidRDefault="00FD523A" w:rsidP="00FD523A">
            <w:pPr>
              <w:numPr>
                <w:ilvl w:val="0"/>
                <w:numId w:val="2"/>
              </w:numPr>
              <w:tabs>
                <w:tab w:val="clear" w:pos="720"/>
                <w:tab w:val="num" w:pos="216"/>
              </w:tabs>
              <w:autoSpaceDE w:val="0"/>
              <w:autoSpaceDN w:val="0"/>
              <w:adjustRightInd w:val="0"/>
              <w:spacing w:after="0" w:line="240" w:lineRule="auto"/>
              <w:ind w:left="216" w:hanging="216"/>
              <w:rPr>
                <w:rFonts w:ascii="Garamond" w:hAnsi="Garamond" w:cs="TimesNewRoman"/>
                <w:b/>
                <w:bCs/>
                <w:sz w:val="24"/>
                <w:szCs w:val="24"/>
                <w:lang w:val="en-GB"/>
              </w:rPr>
            </w:pPr>
            <w:r w:rsidRPr="00FD523A">
              <w:rPr>
                <w:rFonts w:ascii="Garamond" w:hAnsi="Garamond"/>
                <w:sz w:val="24"/>
                <w:szCs w:val="24"/>
                <w:lang w:val="en-GB"/>
              </w:rPr>
              <w:t>Number of study visits to similar institutions in the EU countries to transfer the know-how is carried out during the lifetime of the project.</w:t>
            </w:r>
          </w:p>
        </w:tc>
        <w:tc>
          <w:tcPr>
            <w:tcW w:w="2890" w:type="dxa"/>
          </w:tcPr>
          <w:p w:rsidR="00917CB6" w:rsidRPr="00944A16" w:rsidRDefault="00917CB6" w:rsidP="00917CB6">
            <w:pPr>
              <w:numPr>
                <w:ilvl w:val="0"/>
                <w:numId w:val="2"/>
              </w:numPr>
              <w:tabs>
                <w:tab w:val="clear" w:pos="720"/>
                <w:tab w:val="num" w:pos="0"/>
              </w:tabs>
              <w:autoSpaceDE w:val="0"/>
              <w:autoSpaceDN w:val="0"/>
              <w:adjustRightInd w:val="0"/>
              <w:spacing w:after="0" w:line="240" w:lineRule="auto"/>
              <w:ind w:left="222" w:hanging="168"/>
              <w:rPr>
                <w:rFonts w:ascii="Garamond" w:hAnsi="Garamond"/>
                <w:sz w:val="24"/>
                <w:szCs w:val="24"/>
                <w:lang w:val="en-GB"/>
              </w:rPr>
            </w:pPr>
            <w:r w:rsidRPr="00944A16">
              <w:rPr>
                <w:rFonts w:ascii="Garamond" w:hAnsi="Garamond"/>
                <w:sz w:val="24"/>
                <w:szCs w:val="24"/>
                <w:lang w:val="en-GB"/>
              </w:rPr>
              <w:lastRenderedPageBreak/>
              <w:t>Progress reports and documentations</w:t>
            </w:r>
          </w:p>
          <w:p w:rsidR="00917CB6" w:rsidRPr="00944A16" w:rsidRDefault="00917CB6" w:rsidP="00917CB6">
            <w:pPr>
              <w:numPr>
                <w:ilvl w:val="0"/>
                <w:numId w:val="2"/>
              </w:numPr>
              <w:tabs>
                <w:tab w:val="clear" w:pos="720"/>
                <w:tab w:val="num" w:pos="0"/>
              </w:tabs>
              <w:autoSpaceDE w:val="0"/>
              <w:autoSpaceDN w:val="0"/>
              <w:adjustRightInd w:val="0"/>
              <w:spacing w:after="0" w:line="240" w:lineRule="auto"/>
              <w:ind w:left="222" w:hanging="168"/>
              <w:rPr>
                <w:rFonts w:ascii="Garamond" w:hAnsi="Garamond" w:cs="TimesNewRoman"/>
                <w:sz w:val="24"/>
                <w:szCs w:val="24"/>
                <w:lang w:val="en-GB"/>
              </w:rPr>
            </w:pPr>
            <w:r w:rsidRPr="00944A16">
              <w:rPr>
                <w:rFonts w:ascii="Garamond" w:hAnsi="Garamond"/>
                <w:sz w:val="24"/>
                <w:szCs w:val="24"/>
                <w:lang w:val="en-GB"/>
              </w:rPr>
              <w:t>Quarterly Progress reports</w:t>
            </w:r>
          </w:p>
          <w:p w:rsidR="00EE174D" w:rsidRPr="00944A16" w:rsidRDefault="00917CB6" w:rsidP="00917CB6">
            <w:pPr>
              <w:autoSpaceDE w:val="0"/>
              <w:autoSpaceDN w:val="0"/>
              <w:adjustRightInd w:val="0"/>
              <w:spacing w:after="0" w:line="240" w:lineRule="auto"/>
              <w:ind w:left="222"/>
              <w:rPr>
                <w:rFonts w:ascii="Garamond" w:hAnsi="Garamond" w:cs="TimesNewRoman"/>
                <w:b/>
                <w:bCs/>
                <w:sz w:val="24"/>
                <w:szCs w:val="24"/>
              </w:rPr>
            </w:pPr>
            <w:r w:rsidRPr="00944A16">
              <w:rPr>
                <w:rFonts w:ascii="Garamond" w:hAnsi="Garamond"/>
                <w:sz w:val="24"/>
                <w:szCs w:val="24"/>
                <w:lang w:val="en-GB"/>
              </w:rPr>
              <w:t>Analysis reports and recommendations documents</w:t>
            </w:r>
          </w:p>
        </w:tc>
        <w:tc>
          <w:tcPr>
            <w:tcW w:w="2406" w:type="dxa"/>
          </w:tcPr>
          <w:p w:rsidR="00917CB6" w:rsidRPr="00944A16" w:rsidRDefault="00917CB6" w:rsidP="00917CB6">
            <w:pPr>
              <w:pStyle w:val="ListParagraph"/>
              <w:numPr>
                <w:ilvl w:val="0"/>
                <w:numId w:val="2"/>
              </w:numPr>
              <w:tabs>
                <w:tab w:val="clear" w:pos="720"/>
                <w:tab w:val="num" w:pos="0"/>
                <w:tab w:val="left" w:pos="122"/>
              </w:tabs>
              <w:autoSpaceDE w:val="0"/>
              <w:autoSpaceDN w:val="0"/>
              <w:adjustRightInd w:val="0"/>
              <w:spacing w:after="0" w:line="240" w:lineRule="auto"/>
              <w:ind w:left="122" w:hanging="122"/>
              <w:jc w:val="both"/>
              <w:rPr>
                <w:rFonts w:ascii="Garamond" w:hAnsi="Garamond"/>
                <w:sz w:val="24"/>
                <w:szCs w:val="24"/>
                <w:lang w:val="en-GB"/>
              </w:rPr>
            </w:pPr>
            <w:r w:rsidRPr="00944A16">
              <w:rPr>
                <w:rFonts w:ascii="Garamond" w:hAnsi="Garamond"/>
                <w:sz w:val="24"/>
                <w:szCs w:val="24"/>
                <w:lang w:val="en-GB"/>
              </w:rPr>
              <w:t>Supportive management at all levels</w:t>
            </w:r>
          </w:p>
          <w:p w:rsidR="00EE174D" w:rsidRPr="00944A16" w:rsidRDefault="00917CB6" w:rsidP="00917CB6">
            <w:pPr>
              <w:pStyle w:val="ListParagraph"/>
              <w:tabs>
                <w:tab w:val="left" w:pos="122"/>
              </w:tabs>
              <w:autoSpaceDE w:val="0"/>
              <w:autoSpaceDN w:val="0"/>
              <w:adjustRightInd w:val="0"/>
              <w:spacing w:after="0" w:line="240" w:lineRule="auto"/>
              <w:ind w:left="122"/>
              <w:rPr>
                <w:rFonts w:ascii="Garamond" w:hAnsi="Garamond" w:cs="TimesNewRoman"/>
                <w:b/>
                <w:bCs/>
                <w:sz w:val="24"/>
                <w:szCs w:val="24"/>
              </w:rPr>
            </w:pPr>
            <w:r w:rsidRPr="00944A16">
              <w:rPr>
                <w:rFonts w:ascii="Garamond" w:hAnsi="Garamond"/>
                <w:sz w:val="24"/>
                <w:szCs w:val="24"/>
                <w:lang w:val="en-GB"/>
              </w:rPr>
              <w:t>Full commitment of the parties involved.</w:t>
            </w:r>
          </w:p>
        </w:tc>
      </w:tr>
      <w:tr w:rsidR="00EE174D" w:rsidRPr="00944A16">
        <w:trPr>
          <w:trHeight w:val="1235"/>
        </w:trPr>
        <w:tc>
          <w:tcPr>
            <w:tcW w:w="2678" w:type="dxa"/>
            <w:shd w:val="clear" w:color="auto" w:fill="BFBFBF"/>
            <w:vAlign w:val="center"/>
          </w:tcPr>
          <w:p w:rsidR="00EE174D" w:rsidRPr="00944A16" w:rsidRDefault="00EE174D" w:rsidP="00EE174D">
            <w:pPr>
              <w:autoSpaceDE w:val="0"/>
              <w:autoSpaceDN w:val="0"/>
              <w:adjustRightInd w:val="0"/>
              <w:spacing w:after="0" w:line="240" w:lineRule="auto"/>
              <w:jc w:val="center"/>
              <w:rPr>
                <w:rFonts w:ascii="Garamond" w:hAnsi="Garamond" w:cs="TimesNewRoman"/>
                <w:b/>
                <w:bCs/>
                <w:sz w:val="24"/>
                <w:szCs w:val="24"/>
              </w:rPr>
            </w:pPr>
            <w:r w:rsidRPr="00944A16">
              <w:rPr>
                <w:rFonts w:ascii="Garamond" w:hAnsi="Garamond" w:cs="TimesNewRoman"/>
                <w:b/>
                <w:bCs/>
                <w:sz w:val="24"/>
                <w:szCs w:val="24"/>
              </w:rPr>
              <w:lastRenderedPageBreak/>
              <w:t>Mandatory</w:t>
            </w:r>
          </w:p>
          <w:p w:rsidR="00EE174D" w:rsidRPr="00944A16" w:rsidRDefault="00EE174D" w:rsidP="00EE174D">
            <w:pPr>
              <w:autoSpaceDE w:val="0"/>
              <w:autoSpaceDN w:val="0"/>
              <w:adjustRightInd w:val="0"/>
              <w:spacing w:after="0" w:line="240" w:lineRule="auto"/>
              <w:jc w:val="center"/>
              <w:rPr>
                <w:rFonts w:ascii="Garamond" w:hAnsi="Garamond" w:cs="TimesNewRoman"/>
                <w:b/>
                <w:bCs/>
                <w:sz w:val="24"/>
                <w:szCs w:val="24"/>
              </w:rPr>
            </w:pPr>
            <w:r w:rsidRPr="00944A16">
              <w:rPr>
                <w:rFonts w:ascii="Garamond" w:hAnsi="Garamond" w:cs="TimesNewRoman"/>
                <w:b/>
                <w:bCs/>
                <w:sz w:val="24"/>
                <w:szCs w:val="24"/>
              </w:rPr>
              <w:t>Result</w:t>
            </w:r>
            <w:r>
              <w:rPr>
                <w:rFonts w:ascii="Garamond" w:hAnsi="Garamond" w:cs="TimesNewRoman"/>
                <w:b/>
                <w:bCs/>
                <w:sz w:val="24"/>
                <w:szCs w:val="24"/>
              </w:rPr>
              <w:t>5</w:t>
            </w:r>
            <w:r w:rsidRPr="00944A16">
              <w:rPr>
                <w:rFonts w:ascii="Garamond" w:hAnsi="Garamond" w:cs="TimesNewRoman"/>
                <w:b/>
                <w:bCs/>
                <w:sz w:val="24"/>
                <w:szCs w:val="24"/>
              </w:rPr>
              <w:t xml:space="preserve"> (Components):</w:t>
            </w:r>
          </w:p>
        </w:tc>
        <w:tc>
          <w:tcPr>
            <w:tcW w:w="2666" w:type="dxa"/>
          </w:tcPr>
          <w:p w:rsidR="00EE174D" w:rsidRPr="00944A16" w:rsidRDefault="00191B8C" w:rsidP="00191B8C">
            <w:pPr>
              <w:autoSpaceDE w:val="0"/>
              <w:autoSpaceDN w:val="0"/>
              <w:adjustRightInd w:val="0"/>
              <w:rPr>
                <w:rFonts w:ascii="Garamond" w:hAnsi="Garamond" w:cs="TimesNewRoman"/>
                <w:b/>
                <w:bCs/>
                <w:sz w:val="24"/>
                <w:szCs w:val="24"/>
              </w:rPr>
            </w:pPr>
            <w:r w:rsidRPr="00191B8C">
              <w:rPr>
                <w:rFonts w:ascii="Garamond" w:hAnsi="Garamond"/>
                <w:sz w:val="24"/>
                <w:szCs w:val="24"/>
                <w:lang w:val="en-GB"/>
              </w:rPr>
              <w:t>Institutional co-operation and exchange of information has been agreed upon between the main stakeholder</w:t>
            </w:r>
          </w:p>
        </w:tc>
        <w:tc>
          <w:tcPr>
            <w:tcW w:w="2854" w:type="dxa"/>
          </w:tcPr>
          <w:p w:rsidR="00C74B6C" w:rsidRPr="00C74B6C" w:rsidRDefault="00C74B6C" w:rsidP="00C74B6C">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C74B6C">
              <w:rPr>
                <w:rFonts w:ascii="Garamond" w:hAnsi="Garamond"/>
                <w:sz w:val="24"/>
                <w:szCs w:val="24"/>
                <w:lang w:val="en-GB"/>
              </w:rPr>
              <w:t>A detailed assessment report for the determine and set the main stakeholders is prepared and approved.</w:t>
            </w:r>
          </w:p>
          <w:p w:rsidR="00C74B6C" w:rsidRPr="00C74B6C" w:rsidRDefault="00C74B6C" w:rsidP="00C74B6C">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C74B6C">
              <w:rPr>
                <w:rFonts w:ascii="Garamond" w:hAnsi="Garamond"/>
                <w:sz w:val="24"/>
                <w:szCs w:val="24"/>
                <w:lang w:val="en-GB"/>
              </w:rPr>
              <w:t xml:space="preserve">Develop an initial joint action plan, which represent a first set of actions and initiatives that will begin the process of developing more closely working taking in consideration (technical, organizational, information standards issues). </w:t>
            </w:r>
          </w:p>
          <w:p w:rsidR="00C74B6C" w:rsidRPr="00C74B6C" w:rsidRDefault="00C74B6C" w:rsidP="00C74B6C">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C74B6C">
              <w:rPr>
                <w:rFonts w:ascii="Garamond" w:hAnsi="Garamond"/>
                <w:sz w:val="24"/>
                <w:szCs w:val="24"/>
                <w:lang w:val="en-GB"/>
              </w:rPr>
              <w:t xml:space="preserve">Action plan is approved and informed of all shared stakeholders and implemented during the lifetime of the project. </w:t>
            </w:r>
          </w:p>
          <w:p w:rsidR="00C74B6C" w:rsidRPr="00C74B6C" w:rsidRDefault="00C74B6C" w:rsidP="00C74B6C">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C74B6C">
              <w:rPr>
                <w:rFonts w:ascii="Garamond" w:hAnsi="Garamond"/>
                <w:sz w:val="24"/>
                <w:szCs w:val="24"/>
                <w:lang w:val="en-GB"/>
              </w:rPr>
              <w:t xml:space="preserve">Number of training courses on the execution of the joint information </w:t>
            </w:r>
            <w:r w:rsidRPr="00C74B6C">
              <w:rPr>
                <w:rFonts w:ascii="Garamond" w:hAnsi="Garamond"/>
                <w:sz w:val="24"/>
                <w:szCs w:val="24"/>
                <w:lang w:val="en-GB"/>
              </w:rPr>
              <w:lastRenderedPageBreak/>
              <w:t>and transactions through the three concepts of (reciprocity, stability and robustness) is carried out.</w:t>
            </w:r>
          </w:p>
          <w:p w:rsidR="00C74B6C" w:rsidRPr="00C74B6C" w:rsidRDefault="00C74B6C" w:rsidP="00C74B6C">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C74B6C">
              <w:rPr>
                <w:rFonts w:ascii="Garamond" w:hAnsi="Garamond"/>
                <w:sz w:val="24"/>
                <w:szCs w:val="24"/>
                <w:lang w:val="en-GB"/>
              </w:rPr>
              <w:t>A detailed report including the corrective actions of all problems occurred during the implementation.</w:t>
            </w:r>
          </w:p>
          <w:p w:rsidR="00C74B6C" w:rsidRPr="00C74B6C" w:rsidRDefault="00C74B6C" w:rsidP="00C74B6C">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C74B6C">
              <w:rPr>
                <w:rFonts w:ascii="Garamond" w:hAnsi="Garamond"/>
                <w:sz w:val="24"/>
                <w:szCs w:val="24"/>
                <w:lang w:val="en-GB"/>
              </w:rPr>
              <w:t xml:space="preserve">The implementation of corrective actions is supervised and followed up during the lifetime of the project. </w:t>
            </w:r>
          </w:p>
          <w:p w:rsidR="00C74B6C" w:rsidRPr="00C74B6C" w:rsidRDefault="00C74B6C" w:rsidP="00C74B6C">
            <w:pPr>
              <w:numPr>
                <w:ilvl w:val="0"/>
                <w:numId w:val="2"/>
              </w:numPr>
              <w:tabs>
                <w:tab w:val="clear" w:pos="720"/>
                <w:tab w:val="num" w:pos="216"/>
              </w:tabs>
              <w:autoSpaceDE w:val="0"/>
              <w:autoSpaceDN w:val="0"/>
              <w:adjustRightInd w:val="0"/>
              <w:spacing w:after="0" w:line="240" w:lineRule="auto"/>
              <w:ind w:left="216" w:hanging="216"/>
              <w:rPr>
                <w:rFonts w:ascii="Garamond" w:hAnsi="Garamond"/>
                <w:sz w:val="24"/>
                <w:szCs w:val="24"/>
                <w:lang w:val="en-GB"/>
              </w:rPr>
            </w:pPr>
            <w:r w:rsidRPr="00C74B6C">
              <w:rPr>
                <w:rFonts w:ascii="Garamond" w:hAnsi="Garamond"/>
                <w:sz w:val="24"/>
                <w:szCs w:val="24"/>
                <w:lang w:val="en-GB"/>
              </w:rPr>
              <w:t xml:space="preserve">Number of training of trainers program is developed and implemented. </w:t>
            </w:r>
          </w:p>
          <w:p w:rsidR="00EE174D" w:rsidRPr="00944A16" w:rsidRDefault="00C74B6C" w:rsidP="00C74B6C">
            <w:pPr>
              <w:numPr>
                <w:ilvl w:val="0"/>
                <w:numId w:val="2"/>
              </w:numPr>
              <w:tabs>
                <w:tab w:val="clear" w:pos="720"/>
                <w:tab w:val="num" w:pos="216"/>
              </w:tabs>
              <w:autoSpaceDE w:val="0"/>
              <w:autoSpaceDN w:val="0"/>
              <w:adjustRightInd w:val="0"/>
              <w:spacing w:after="0" w:line="240" w:lineRule="auto"/>
              <w:ind w:left="216" w:hanging="216"/>
              <w:rPr>
                <w:rFonts w:ascii="Garamond" w:hAnsi="Garamond" w:cs="TimesNewRoman"/>
                <w:b/>
                <w:bCs/>
                <w:sz w:val="24"/>
                <w:szCs w:val="24"/>
              </w:rPr>
            </w:pPr>
            <w:r w:rsidRPr="00555EB5">
              <w:rPr>
                <w:rFonts w:ascii="Garamond" w:hAnsi="Garamond"/>
                <w:sz w:val="24"/>
                <w:szCs w:val="24"/>
                <w:lang w:val="en-GB"/>
              </w:rPr>
              <w:t>Number of study visits to similar institutions in the EU countries to transfer the know-how is carried out during the lifetime of the project.</w:t>
            </w:r>
          </w:p>
        </w:tc>
        <w:tc>
          <w:tcPr>
            <w:tcW w:w="2890" w:type="dxa"/>
          </w:tcPr>
          <w:p w:rsidR="00917CB6" w:rsidRPr="00944A16" w:rsidRDefault="00917CB6" w:rsidP="00917CB6">
            <w:pPr>
              <w:numPr>
                <w:ilvl w:val="0"/>
                <w:numId w:val="2"/>
              </w:numPr>
              <w:tabs>
                <w:tab w:val="clear" w:pos="720"/>
                <w:tab w:val="num" w:pos="0"/>
              </w:tabs>
              <w:autoSpaceDE w:val="0"/>
              <w:autoSpaceDN w:val="0"/>
              <w:adjustRightInd w:val="0"/>
              <w:spacing w:after="0" w:line="240" w:lineRule="auto"/>
              <w:ind w:left="222" w:hanging="168"/>
              <w:rPr>
                <w:rFonts w:ascii="Garamond" w:hAnsi="Garamond"/>
                <w:sz w:val="24"/>
                <w:szCs w:val="24"/>
                <w:lang w:val="en-GB"/>
              </w:rPr>
            </w:pPr>
            <w:r w:rsidRPr="00944A16">
              <w:rPr>
                <w:rFonts w:ascii="Garamond" w:hAnsi="Garamond"/>
                <w:sz w:val="24"/>
                <w:szCs w:val="24"/>
                <w:lang w:val="en-GB"/>
              </w:rPr>
              <w:lastRenderedPageBreak/>
              <w:t>Progress reports and documentations</w:t>
            </w:r>
          </w:p>
          <w:p w:rsidR="00917CB6" w:rsidRPr="00944A16" w:rsidRDefault="00917CB6" w:rsidP="00917CB6">
            <w:pPr>
              <w:numPr>
                <w:ilvl w:val="0"/>
                <w:numId w:val="2"/>
              </w:numPr>
              <w:tabs>
                <w:tab w:val="clear" w:pos="720"/>
                <w:tab w:val="num" w:pos="0"/>
              </w:tabs>
              <w:autoSpaceDE w:val="0"/>
              <w:autoSpaceDN w:val="0"/>
              <w:adjustRightInd w:val="0"/>
              <w:spacing w:after="0" w:line="240" w:lineRule="auto"/>
              <w:ind w:left="222" w:hanging="168"/>
              <w:rPr>
                <w:rFonts w:ascii="Garamond" w:hAnsi="Garamond" w:cs="TimesNewRoman"/>
                <w:sz w:val="24"/>
                <w:szCs w:val="24"/>
                <w:lang w:val="en-GB"/>
              </w:rPr>
            </w:pPr>
            <w:r w:rsidRPr="00944A16">
              <w:rPr>
                <w:rFonts w:ascii="Garamond" w:hAnsi="Garamond"/>
                <w:sz w:val="24"/>
                <w:szCs w:val="24"/>
                <w:lang w:val="en-GB"/>
              </w:rPr>
              <w:t>Quarterly Progress reports</w:t>
            </w:r>
          </w:p>
          <w:p w:rsidR="00EE174D" w:rsidRPr="00944A16" w:rsidRDefault="00917CB6" w:rsidP="00917CB6">
            <w:pPr>
              <w:autoSpaceDE w:val="0"/>
              <w:autoSpaceDN w:val="0"/>
              <w:adjustRightInd w:val="0"/>
              <w:spacing w:after="0" w:line="240" w:lineRule="auto"/>
              <w:ind w:left="222"/>
              <w:rPr>
                <w:rFonts w:ascii="Garamond" w:hAnsi="Garamond" w:cs="TimesNewRoman"/>
                <w:b/>
                <w:bCs/>
                <w:sz w:val="24"/>
                <w:szCs w:val="24"/>
              </w:rPr>
            </w:pPr>
            <w:r w:rsidRPr="00944A16">
              <w:rPr>
                <w:rFonts w:ascii="Garamond" w:hAnsi="Garamond"/>
                <w:sz w:val="24"/>
                <w:szCs w:val="24"/>
                <w:lang w:val="en-GB"/>
              </w:rPr>
              <w:t>Analysis reports and recommendations documents</w:t>
            </w:r>
          </w:p>
        </w:tc>
        <w:tc>
          <w:tcPr>
            <w:tcW w:w="2406" w:type="dxa"/>
          </w:tcPr>
          <w:p w:rsidR="00917CB6" w:rsidRPr="00944A16" w:rsidRDefault="00917CB6" w:rsidP="00917CB6">
            <w:pPr>
              <w:pStyle w:val="ListParagraph"/>
              <w:numPr>
                <w:ilvl w:val="0"/>
                <w:numId w:val="2"/>
              </w:numPr>
              <w:tabs>
                <w:tab w:val="clear" w:pos="720"/>
                <w:tab w:val="num" w:pos="0"/>
                <w:tab w:val="left" w:pos="122"/>
              </w:tabs>
              <w:autoSpaceDE w:val="0"/>
              <w:autoSpaceDN w:val="0"/>
              <w:adjustRightInd w:val="0"/>
              <w:spacing w:after="0" w:line="240" w:lineRule="auto"/>
              <w:ind w:left="122" w:hanging="122"/>
              <w:jc w:val="both"/>
              <w:rPr>
                <w:rFonts w:ascii="Garamond" w:hAnsi="Garamond"/>
                <w:sz w:val="24"/>
                <w:szCs w:val="24"/>
                <w:lang w:val="en-GB"/>
              </w:rPr>
            </w:pPr>
            <w:r w:rsidRPr="00944A16">
              <w:rPr>
                <w:rFonts w:ascii="Garamond" w:hAnsi="Garamond"/>
                <w:sz w:val="24"/>
                <w:szCs w:val="24"/>
                <w:lang w:val="en-GB"/>
              </w:rPr>
              <w:t>Supportive management at all levels</w:t>
            </w:r>
          </w:p>
          <w:p w:rsidR="00EE174D" w:rsidRPr="00944A16" w:rsidRDefault="00917CB6" w:rsidP="00917CB6">
            <w:pPr>
              <w:pStyle w:val="ListParagraph"/>
              <w:tabs>
                <w:tab w:val="left" w:pos="122"/>
              </w:tabs>
              <w:autoSpaceDE w:val="0"/>
              <w:autoSpaceDN w:val="0"/>
              <w:adjustRightInd w:val="0"/>
              <w:spacing w:after="0" w:line="240" w:lineRule="auto"/>
              <w:ind w:left="122"/>
              <w:rPr>
                <w:rFonts w:ascii="Garamond" w:hAnsi="Garamond" w:cs="TimesNewRoman"/>
                <w:b/>
                <w:bCs/>
                <w:sz w:val="24"/>
                <w:szCs w:val="24"/>
              </w:rPr>
            </w:pPr>
            <w:r w:rsidRPr="00944A16">
              <w:rPr>
                <w:rFonts w:ascii="Garamond" w:hAnsi="Garamond"/>
                <w:sz w:val="24"/>
                <w:szCs w:val="24"/>
                <w:lang w:val="en-GB"/>
              </w:rPr>
              <w:t>Full commitment of the parties involved.</w:t>
            </w:r>
          </w:p>
        </w:tc>
      </w:tr>
    </w:tbl>
    <w:p w:rsidR="00FB2B79" w:rsidRPr="00944A16" w:rsidRDefault="00FB2B79" w:rsidP="00470A23">
      <w:pPr>
        <w:rPr>
          <w:rFonts w:ascii="Garamond" w:hAnsi="Garamond"/>
          <w:sz w:val="24"/>
          <w:szCs w:val="24"/>
        </w:rPr>
        <w:sectPr w:rsidR="00FB2B79" w:rsidRPr="00944A16" w:rsidSect="0038471B">
          <w:pgSz w:w="15840" w:h="12240" w:orient="landscape"/>
          <w:pgMar w:top="1022" w:right="994" w:bottom="1022" w:left="1440" w:header="720" w:footer="720" w:gutter="0"/>
          <w:cols w:space="720"/>
          <w:docGrid w:linePitch="360"/>
        </w:sectPr>
      </w:pPr>
    </w:p>
    <w:p w:rsidR="00FB2B79" w:rsidRPr="00944A16" w:rsidRDefault="00FB2B79" w:rsidP="00B82021">
      <w:pPr>
        <w:rPr>
          <w:lang w:val="en-GB" w:eastAsia="en-GB"/>
        </w:rPr>
      </w:pPr>
    </w:p>
    <w:p w:rsidR="00FB2B79" w:rsidRPr="00944A16" w:rsidRDefault="00FB2B79" w:rsidP="00B82021">
      <w:pPr>
        <w:rPr>
          <w:lang w:val="en-GB" w:eastAsia="en-GB"/>
        </w:rPr>
      </w:pPr>
    </w:p>
    <w:p w:rsidR="00FB2B79" w:rsidRPr="00944A16" w:rsidRDefault="00FB2B79" w:rsidP="005B7F66">
      <w:pPr>
        <w:pStyle w:val="Heading4"/>
        <w:numPr>
          <w:ilvl w:val="0"/>
          <w:numId w:val="0"/>
        </w:numPr>
        <w:spacing w:before="120" w:line="312" w:lineRule="auto"/>
        <w:jc w:val="center"/>
        <w:rPr>
          <w:rFonts w:ascii="Garamond" w:hAnsi="Garamond"/>
          <w:sz w:val="24"/>
          <w:szCs w:val="24"/>
        </w:rPr>
      </w:pPr>
      <w:r w:rsidRPr="00944A16">
        <w:rPr>
          <w:rFonts w:ascii="Garamond" w:hAnsi="Garamond"/>
          <w:sz w:val="24"/>
          <w:szCs w:val="24"/>
        </w:rPr>
        <w:t xml:space="preserve">Annex 2 - </w:t>
      </w:r>
      <w:r w:rsidRPr="00944A16">
        <w:rPr>
          <w:rFonts w:ascii="Garamond" w:hAnsi="Garamond"/>
          <w:sz w:val="24"/>
          <w:szCs w:val="24"/>
          <w:lang w:val="en-US"/>
        </w:rPr>
        <w:t xml:space="preserve">Organizational Chart of the </w:t>
      </w:r>
      <w:r w:rsidRPr="00944A16">
        <w:rPr>
          <w:rFonts w:ascii="Garamond" w:hAnsi="Garamond"/>
          <w:sz w:val="24"/>
          <w:szCs w:val="24"/>
        </w:rPr>
        <w:t>Department of Lands and Survey</w:t>
      </w:r>
    </w:p>
    <w:p w:rsidR="00FB2B79" w:rsidRPr="00944A16" w:rsidRDefault="00F749AF" w:rsidP="00AE38A1">
      <w:pPr>
        <w:autoSpaceDE w:val="0"/>
        <w:autoSpaceDN w:val="0"/>
        <w:adjustRightInd w:val="0"/>
        <w:spacing w:after="0" w:line="240" w:lineRule="auto"/>
        <w:ind w:left="270"/>
        <w:jc w:val="both"/>
        <w:rPr>
          <w:rFonts w:ascii="Garamond" w:hAnsi="Garamond"/>
          <w:sz w:val="24"/>
          <w:szCs w:val="24"/>
        </w:rPr>
      </w:pPr>
      <w:r>
        <w:rPr>
          <w:noProof/>
        </w:rPr>
        <mc:AlternateContent>
          <mc:Choice Requires="wpg">
            <w:drawing>
              <wp:anchor distT="0" distB="0" distL="114300" distR="114300" simplePos="0" relativeHeight="251658240" behindDoc="0" locked="0" layoutInCell="1" allowOverlap="1">
                <wp:simplePos x="0" y="0"/>
                <wp:positionH relativeFrom="column">
                  <wp:posOffset>-293370</wp:posOffset>
                </wp:positionH>
                <wp:positionV relativeFrom="paragraph">
                  <wp:posOffset>242570</wp:posOffset>
                </wp:positionV>
                <wp:extent cx="8882380" cy="5188585"/>
                <wp:effectExtent l="11430" t="13970" r="12065" b="762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82380" cy="5188585"/>
                          <a:chOff x="978" y="2750"/>
                          <a:chExt cx="13988" cy="8171"/>
                        </a:xfrm>
                      </wpg:grpSpPr>
                      <wpg:grpSp>
                        <wpg:cNvPr id="2" name="Group 3"/>
                        <wpg:cNvGrpSpPr>
                          <a:grpSpLocks/>
                        </wpg:cNvGrpSpPr>
                        <wpg:grpSpPr bwMode="auto">
                          <a:xfrm>
                            <a:off x="978" y="2750"/>
                            <a:ext cx="13988" cy="7252"/>
                            <a:chOff x="978" y="3600"/>
                            <a:chExt cx="13988" cy="7252"/>
                          </a:xfrm>
                        </wpg:grpSpPr>
                        <wps:wsp>
                          <wps:cNvPr id="3" name="AutoShape 4"/>
                          <wps:cNvSpPr>
                            <a:spLocks noChangeArrowheads="1"/>
                          </wps:cNvSpPr>
                          <wps:spPr bwMode="auto">
                            <a:xfrm>
                              <a:off x="10889" y="9596"/>
                              <a:ext cx="1295" cy="1247"/>
                            </a:xfrm>
                            <a:prstGeom prst="flowChartProcess">
                              <a:avLst/>
                            </a:prstGeom>
                            <a:solidFill>
                              <a:srgbClr val="FFFFFF"/>
                            </a:solidFill>
                            <a:ln w="9525">
                              <a:solidFill>
                                <a:srgbClr val="000000"/>
                              </a:solidFill>
                              <a:miter lim="800000"/>
                              <a:headEnd/>
                              <a:tailEnd/>
                            </a:ln>
                          </wps:spPr>
                          <wps:txbx>
                            <w:txbxContent>
                              <w:p w:rsidR="00E034C1" w:rsidRPr="00096ECC" w:rsidRDefault="00E034C1" w:rsidP="008C02DB">
                                <w:pPr>
                                  <w:pStyle w:val="BodyText3"/>
                                  <w:bidi w:val="0"/>
                                  <w:rPr>
                                    <w:rFonts w:ascii="Calibri" w:hAnsi="Calibri"/>
                                    <w:szCs w:val="20"/>
                                    <w:rtl/>
                                  </w:rPr>
                                </w:pPr>
                                <w:r w:rsidRPr="00096ECC">
                                  <w:rPr>
                                    <w:rFonts w:ascii="Calibri" w:hAnsi="Calibri"/>
                                    <w:szCs w:val="20"/>
                                  </w:rPr>
                                  <w:t>Surveying Services Directorate</w:t>
                                </w:r>
                              </w:p>
                            </w:txbxContent>
                          </wps:txbx>
                          <wps:bodyPr rot="0" vert="horz" wrap="square" lIns="91440" tIns="45720" rIns="91440" bIns="45720" anchor="t" anchorCtr="0" upright="1">
                            <a:noAutofit/>
                          </wps:bodyPr>
                        </wps:wsp>
                        <wps:wsp>
                          <wps:cNvPr id="4" name="AutoShape 5"/>
                          <wps:cNvSpPr>
                            <a:spLocks noChangeArrowheads="1"/>
                          </wps:cNvSpPr>
                          <wps:spPr bwMode="auto">
                            <a:xfrm>
                              <a:off x="6660" y="3600"/>
                              <a:ext cx="2520" cy="540"/>
                            </a:xfrm>
                            <a:prstGeom prst="flowChartProcess">
                              <a:avLst/>
                            </a:prstGeom>
                            <a:solidFill>
                              <a:srgbClr val="FFFFFF"/>
                            </a:solidFill>
                            <a:ln w="9525">
                              <a:solidFill>
                                <a:srgbClr val="000000"/>
                              </a:solidFill>
                              <a:miter lim="800000"/>
                              <a:headEnd/>
                              <a:tailEnd/>
                            </a:ln>
                          </wps:spPr>
                          <wps:txbx>
                            <w:txbxContent>
                              <w:p w:rsidR="00E034C1" w:rsidRPr="00096ECC" w:rsidRDefault="00E034C1" w:rsidP="008C02DB">
                                <w:pPr>
                                  <w:pStyle w:val="Heading1"/>
                                  <w:spacing w:before="0" w:after="0"/>
                                  <w:jc w:val="center"/>
                                  <w:rPr>
                                    <w:rFonts w:ascii="Calibri" w:hAnsi="Calibri"/>
                                    <w:sz w:val="20"/>
                                    <w:szCs w:val="20"/>
                                    <w:rtl/>
                                    <w:lang w:val="en-US"/>
                                  </w:rPr>
                                </w:pPr>
                                <w:r w:rsidRPr="00096ECC">
                                  <w:rPr>
                                    <w:rFonts w:ascii="Calibri" w:hAnsi="Calibri"/>
                                    <w:sz w:val="20"/>
                                    <w:szCs w:val="20"/>
                                    <w:lang w:val="en-US"/>
                                  </w:rPr>
                                  <w:t>Minister of Finance</w:t>
                                </w:r>
                              </w:p>
                            </w:txbxContent>
                          </wps:txbx>
                          <wps:bodyPr rot="0" vert="horz" wrap="square" lIns="91440" tIns="45720" rIns="91440" bIns="45720" anchor="t" anchorCtr="0" upright="1">
                            <a:noAutofit/>
                          </wps:bodyPr>
                        </wps:wsp>
                        <wps:wsp>
                          <wps:cNvPr id="5" name="Line 6"/>
                          <wps:cNvCnPr/>
                          <wps:spPr bwMode="auto">
                            <a:xfrm>
                              <a:off x="7920" y="4140"/>
                              <a:ext cx="0" cy="44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7"/>
                          <wps:cNvSpPr>
                            <a:spLocks noChangeArrowheads="1"/>
                          </wps:cNvSpPr>
                          <wps:spPr bwMode="auto">
                            <a:xfrm>
                              <a:off x="6660" y="4442"/>
                              <a:ext cx="2520" cy="458"/>
                            </a:xfrm>
                            <a:prstGeom prst="flowChartProcess">
                              <a:avLst/>
                            </a:prstGeom>
                            <a:solidFill>
                              <a:srgbClr val="FFFFFF"/>
                            </a:solidFill>
                            <a:ln w="9525">
                              <a:solidFill>
                                <a:srgbClr val="000000"/>
                              </a:solidFill>
                              <a:miter lim="800000"/>
                              <a:headEnd/>
                              <a:tailEnd/>
                            </a:ln>
                          </wps:spPr>
                          <wps:txbx>
                            <w:txbxContent>
                              <w:p w:rsidR="00E034C1" w:rsidRPr="00096ECC" w:rsidRDefault="00E034C1" w:rsidP="008C02DB">
                                <w:pPr>
                                  <w:pStyle w:val="Heading1"/>
                                  <w:spacing w:before="0"/>
                                  <w:jc w:val="center"/>
                                  <w:rPr>
                                    <w:rFonts w:ascii="Calibri" w:hAnsi="Calibri"/>
                                    <w:sz w:val="20"/>
                                    <w:szCs w:val="20"/>
                                    <w:rtl/>
                                  </w:rPr>
                                </w:pPr>
                                <w:r w:rsidRPr="00096ECC">
                                  <w:rPr>
                                    <w:rFonts w:ascii="Calibri" w:hAnsi="Calibri"/>
                                    <w:sz w:val="20"/>
                                    <w:szCs w:val="20"/>
                                  </w:rPr>
                                  <w:t xml:space="preserve">Director General </w:t>
                                </w:r>
                              </w:p>
                            </w:txbxContent>
                          </wps:txbx>
                          <wps:bodyPr rot="0" vert="horz" wrap="square" lIns="91440" tIns="45720" rIns="91440" bIns="45720" anchor="t" anchorCtr="0" upright="1">
                            <a:noAutofit/>
                          </wps:bodyPr>
                        </wps:wsp>
                        <wps:wsp>
                          <wps:cNvPr id="7" name="AutoShape 8"/>
                          <wps:cNvSpPr>
                            <a:spLocks noChangeArrowheads="1"/>
                          </wps:cNvSpPr>
                          <wps:spPr bwMode="auto">
                            <a:xfrm>
                              <a:off x="9520" y="5320"/>
                              <a:ext cx="3060" cy="540"/>
                            </a:xfrm>
                            <a:prstGeom prst="flowChartProcess">
                              <a:avLst/>
                            </a:prstGeom>
                            <a:solidFill>
                              <a:srgbClr val="FFFFFF"/>
                            </a:solidFill>
                            <a:ln w="9525">
                              <a:solidFill>
                                <a:srgbClr val="000000"/>
                              </a:solidFill>
                              <a:miter lim="800000"/>
                              <a:headEnd/>
                              <a:tailEnd/>
                            </a:ln>
                          </wps:spPr>
                          <wps:txbx>
                            <w:txbxContent>
                              <w:p w:rsidR="00E034C1" w:rsidRPr="00096ECC" w:rsidRDefault="00E034C1" w:rsidP="008C02DB">
                                <w:pPr>
                                  <w:pStyle w:val="Heading1"/>
                                  <w:spacing w:before="0"/>
                                  <w:jc w:val="center"/>
                                  <w:rPr>
                                    <w:rFonts w:ascii="Calibri" w:hAnsi="Calibri"/>
                                    <w:sz w:val="20"/>
                                    <w:szCs w:val="20"/>
                                    <w:rtl/>
                                  </w:rPr>
                                </w:pPr>
                                <w:r w:rsidRPr="00096ECC">
                                  <w:rPr>
                                    <w:rFonts w:ascii="Calibri" w:hAnsi="Calibri"/>
                                    <w:sz w:val="20"/>
                                    <w:szCs w:val="20"/>
                                  </w:rPr>
                                  <w:t>Deputy Director General</w:t>
                                </w:r>
                              </w:p>
                            </w:txbxContent>
                          </wps:txbx>
                          <wps:bodyPr rot="0" vert="horz" wrap="square" lIns="91440" tIns="45720" rIns="91440" bIns="45720" anchor="t" anchorCtr="0" upright="1">
                            <a:noAutofit/>
                          </wps:bodyPr>
                        </wps:wsp>
                        <wps:wsp>
                          <wps:cNvPr id="8" name="AutoShape 9"/>
                          <wps:cNvSpPr>
                            <a:spLocks noChangeArrowheads="1"/>
                          </wps:cNvSpPr>
                          <wps:spPr bwMode="auto">
                            <a:xfrm>
                              <a:off x="3260" y="5320"/>
                              <a:ext cx="3060" cy="540"/>
                            </a:xfrm>
                            <a:prstGeom prst="flowChartProcess">
                              <a:avLst/>
                            </a:prstGeom>
                            <a:solidFill>
                              <a:srgbClr val="FFFFFF"/>
                            </a:solidFill>
                            <a:ln w="9525">
                              <a:solidFill>
                                <a:srgbClr val="000000"/>
                              </a:solidFill>
                              <a:miter lim="800000"/>
                              <a:headEnd/>
                              <a:tailEnd/>
                            </a:ln>
                          </wps:spPr>
                          <wps:txbx>
                            <w:txbxContent>
                              <w:p w:rsidR="00E034C1" w:rsidRPr="00096ECC" w:rsidRDefault="00E034C1" w:rsidP="008C02DB">
                                <w:pPr>
                                  <w:pStyle w:val="BodyText"/>
                                  <w:jc w:val="center"/>
                                  <w:rPr>
                                    <w:rFonts w:ascii="Calibri" w:hAnsi="Calibri" w:cs="Times New Roman"/>
                                    <w:b/>
                                    <w:bCs/>
                                    <w:sz w:val="20"/>
                                    <w:szCs w:val="20"/>
                                    <w:rtl/>
                                  </w:rPr>
                                </w:pPr>
                                <w:r w:rsidRPr="00096ECC">
                                  <w:rPr>
                                    <w:rFonts w:ascii="Calibri" w:hAnsi="Calibri" w:cs="Times New Roman"/>
                                    <w:b/>
                                    <w:bCs/>
                                    <w:sz w:val="20"/>
                                    <w:szCs w:val="20"/>
                                  </w:rPr>
                                  <w:t>Director General’s Office</w:t>
                                </w:r>
                              </w:p>
                            </w:txbxContent>
                          </wps:txbx>
                          <wps:bodyPr rot="0" vert="horz" wrap="square" lIns="91440" tIns="45720" rIns="91440" bIns="45720" anchor="t" anchorCtr="0" upright="1">
                            <a:noAutofit/>
                          </wps:bodyPr>
                        </wps:wsp>
                        <wps:wsp>
                          <wps:cNvPr id="9" name="Line 10"/>
                          <wps:cNvCnPr/>
                          <wps:spPr bwMode="auto">
                            <a:xfrm flipH="1">
                              <a:off x="11520" y="9040"/>
                              <a:ext cx="0" cy="5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AutoShape 11"/>
                          <wps:cNvSpPr>
                            <a:spLocks noChangeArrowheads="1"/>
                          </wps:cNvSpPr>
                          <wps:spPr bwMode="auto">
                            <a:xfrm>
                              <a:off x="12292" y="9580"/>
                              <a:ext cx="1299" cy="1260"/>
                            </a:xfrm>
                            <a:prstGeom prst="flowChartProcess">
                              <a:avLst/>
                            </a:prstGeom>
                            <a:solidFill>
                              <a:srgbClr val="FFFFFF"/>
                            </a:solidFill>
                            <a:ln w="9525">
                              <a:solidFill>
                                <a:srgbClr val="000000"/>
                              </a:solidFill>
                              <a:miter lim="800000"/>
                              <a:headEnd/>
                              <a:tailEnd/>
                            </a:ln>
                          </wps:spPr>
                          <wps:txbx>
                            <w:txbxContent>
                              <w:p w:rsidR="00E034C1" w:rsidRPr="00096ECC" w:rsidRDefault="00E034C1" w:rsidP="008C02DB">
                                <w:pPr>
                                  <w:pStyle w:val="BodyText2"/>
                                  <w:jc w:val="center"/>
                                  <w:rPr>
                                    <w:rFonts w:ascii="Calibri" w:hAnsi="Calibri" w:cs="Times New Roman"/>
                                    <w:b/>
                                    <w:bCs/>
                                    <w:sz w:val="20"/>
                                    <w:rtl/>
                                  </w:rPr>
                                </w:pPr>
                                <w:r w:rsidRPr="00096ECC">
                                  <w:rPr>
                                    <w:rFonts w:ascii="Calibri" w:hAnsi="Calibri" w:cs="Times New Roman"/>
                                    <w:b/>
                                    <w:bCs/>
                                    <w:sz w:val="20"/>
                                  </w:rPr>
                                  <w:t>Settlement and Survey Directorate</w:t>
                                </w:r>
                              </w:p>
                            </w:txbxContent>
                          </wps:txbx>
                          <wps:bodyPr rot="0" vert="horz" wrap="square" lIns="91440" tIns="45720" rIns="91440" bIns="45720" anchor="t" anchorCtr="0" upright="1">
                            <a:noAutofit/>
                          </wps:bodyPr>
                        </wps:wsp>
                        <wps:wsp>
                          <wps:cNvPr id="11" name="AutoShape 12"/>
                          <wps:cNvSpPr>
                            <a:spLocks noChangeArrowheads="1"/>
                          </wps:cNvSpPr>
                          <wps:spPr bwMode="auto">
                            <a:xfrm>
                              <a:off x="9419" y="9580"/>
                              <a:ext cx="1367" cy="1260"/>
                            </a:xfrm>
                            <a:prstGeom prst="flowChartProcess">
                              <a:avLst/>
                            </a:prstGeom>
                            <a:solidFill>
                              <a:srgbClr val="FFFFFF"/>
                            </a:solidFill>
                            <a:ln w="9525">
                              <a:solidFill>
                                <a:srgbClr val="000000"/>
                              </a:solidFill>
                              <a:miter lim="800000"/>
                              <a:headEnd/>
                              <a:tailEnd/>
                            </a:ln>
                          </wps:spPr>
                          <wps:txbx>
                            <w:txbxContent>
                              <w:p w:rsidR="00E034C1" w:rsidRPr="00096ECC" w:rsidRDefault="00E034C1" w:rsidP="008C02DB">
                                <w:pPr>
                                  <w:jc w:val="center"/>
                                  <w:rPr>
                                    <w:b/>
                                    <w:bCs/>
                                    <w:sz w:val="20"/>
                                    <w:szCs w:val="20"/>
                                  </w:rPr>
                                </w:pPr>
                                <w:r w:rsidRPr="00096ECC">
                                  <w:rPr>
                                    <w:b/>
                                    <w:bCs/>
                                    <w:sz w:val="20"/>
                                    <w:szCs w:val="20"/>
                                  </w:rPr>
                                  <w:t>Computer &amp;</w:t>
                                </w:r>
                              </w:p>
                              <w:p w:rsidR="00E034C1" w:rsidRPr="00096ECC" w:rsidRDefault="00E034C1" w:rsidP="008C02DB">
                                <w:pPr>
                                  <w:jc w:val="center"/>
                                  <w:rPr>
                                    <w:b/>
                                    <w:bCs/>
                                    <w:sz w:val="20"/>
                                    <w:szCs w:val="20"/>
                                  </w:rPr>
                                </w:pPr>
                                <w:r w:rsidRPr="00096ECC">
                                  <w:rPr>
                                    <w:b/>
                                    <w:bCs/>
                                    <w:sz w:val="20"/>
                                    <w:szCs w:val="20"/>
                                  </w:rPr>
                                  <w:t>Information Technology</w:t>
                                </w:r>
                              </w:p>
                              <w:p w:rsidR="00E034C1" w:rsidRPr="00096ECC" w:rsidRDefault="00E034C1" w:rsidP="008C02DB">
                                <w:pPr>
                                  <w:jc w:val="center"/>
                                  <w:rPr>
                                    <w:b/>
                                    <w:bCs/>
                                    <w:sz w:val="20"/>
                                    <w:szCs w:val="20"/>
                                    <w:rtl/>
                                  </w:rPr>
                                </w:pPr>
                                <w:r w:rsidRPr="00096ECC">
                                  <w:rPr>
                                    <w:b/>
                                    <w:bCs/>
                                    <w:sz w:val="20"/>
                                    <w:szCs w:val="20"/>
                                  </w:rPr>
                                  <w:t>Directorate</w:t>
                                </w:r>
                              </w:p>
                            </w:txbxContent>
                          </wps:txbx>
                          <wps:bodyPr rot="0" vert="horz" wrap="square" lIns="91440" tIns="45720" rIns="91440" bIns="45720" anchor="t" anchorCtr="0" upright="1">
                            <a:noAutofit/>
                          </wps:bodyPr>
                        </wps:wsp>
                        <wps:wsp>
                          <wps:cNvPr id="12" name="AutoShape 13"/>
                          <wps:cNvSpPr>
                            <a:spLocks noChangeArrowheads="1"/>
                          </wps:cNvSpPr>
                          <wps:spPr bwMode="auto">
                            <a:xfrm>
                              <a:off x="3884" y="9580"/>
                              <a:ext cx="1260" cy="1260"/>
                            </a:xfrm>
                            <a:prstGeom prst="flowChartProcess">
                              <a:avLst/>
                            </a:prstGeom>
                            <a:solidFill>
                              <a:srgbClr val="FFFFFF"/>
                            </a:solidFill>
                            <a:ln w="9525">
                              <a:solidFill>
                                <a:srgbClr val="000000"/>
                              </a:solidFill>
                              <a:miter lim="800000"/>
                              <a:headEnd/>
                              <a:tailEnd/>
                            </a:ln>
                          </wps:spPr>
                          <wps:txbx>
                            <w:txbxContent>
                              <w:p w:rsidR="00E034C1" w:rsidRPr="00096ECC" w:rsidRDefault="00E034C1" w:rsidP="008C02DB">
                                <w:pPr>
                                  <w:jc w:val="center"/>
                                  <w:rPr>
                                    <w:b/>
                                    <w:bCs/>
                                    <w:sz w:val="20"/>
                                    <w:szCs w:val="20"/>
                                  </w:rPr>
                                </w:pPr>
                                <w:r w:rsidRPr="00096ECC">
                                  <w:rPr>
                                    <w:b/>
                                    <w:bCs/>
                                    <w:sz w:val="20"/>
                                    <w:szCs w:val="20"/>
                                  </w:rPr>
                                  <w:t>Human Resources &amp; Planning Directorate</w:t>
                                </w:r>
                              </w:p>
                              <w:p w:rsidR="00E034C1" w:rsidRPr="00096ECC" w:rsidRDefault="00E034C1" w:rsidP="008C02DB">
                                <w:pPr>
                                  <w:jc w:val="center"/>
                                  <w:rPr>
                                    <w:b/>
                                    <w:bCs/>
                                    <w:sz w:val="20"/>
                                    <w:szCs w:val="20"/>
                                  </w:rPr>
                                </w:pPr>
                              </w:p>
                              <w:p w:rsidR="00E034C1" w:rsidRPr="00096ECC" w:rsidRDefault="00E034C1" w:rsidP="008C02DB">
                                <w:pPr>
                                  <w:jc w:val="center"/>
                                  <w:rPr>
                                    <w:b/>
                                    <w:bCs/>
                                    <w:sz w:val="20"/>
                                    <w:szCs w:val="20"/>
                                  </w:rPr>
                                </w:pPr>
                              </w:p>
                              <w:p w:rsidR="00E034C1" w:rsidRPr="00096ECC" w:rsidRDefault="00E034C1" w:rsidP="008C02DB">
                                <w:pPr>
                                  <w:jc w:val="center"/>
                                  <w:rPr>
                                    <w:b/>
                                    <w:bCs/>
                                    <w:sz w:val="20"/>
                                    <w:szCs w:val="20"/>
                                    <w:rtl/>
                                  </w:rPr>
                                </w:pPr>
                              </w:p>
                            </w:txbxContent>
                          </wps:txbx>
                          <wps:bodyPr rot="0" vert="horz" wrap="square" lIns="91440" tIns="45720" rIns="91440" bIns="45720" anchor="t" anchorCtr="0" upright="1">
                            <a:noAutofit/>
                          </wps:bodyPr>
                        </wps:wsp>
                        <wps:wsp>
                          <wps:cNvPr id="13" name="AutoShape 14"/>
                          <wps:cNvSpPr>
                            <a:spLocks noChangeArrowheads="1"/>
                          </wps:cNvSpPr>
                          <wps:spPr bwMode="auto">
                            <a:xfrm>
                              <a:off x="6623" y="9580"/>
                              <a:ext cx="1260" cy="1260"/>
                            </a:xfrm>
                            <a:prstGeom prst="flowChartProcess">
                              <a:avLst/>
                            </a:prstGeom>
                            <a:solidFill>
                              <a:srgbClr val="FFFFFF"/>
                            </a:solidFill>
                            <a:ln w="9525">
                              <a:solidFill>
                                <a:srgbClr val="000000"/>
                              </a:solidFill>
                              <a:miter lim="800000"/>
                              <a:headEnd/>
                              <a:tailEnd/>
                            </a:ln>
                          </wps:spPr>
                          <wps:txbx>
                            <w:txbxContent>
                              <w:p w:rsidR="00E034C1" w:rsidRPr="00096ECC" w:rsidRDefault="00E034C1" w:rsidP="00096ECC">
                                <w:pPr>
                                  <w:pStyle w:val="Heading3"/>
                                  <w:numPr>
                                    <w:ilvl w:val="0"/>
                                    <w:numId w:val="0"/>
                                  </w:numPr>
                                  <w:jc w:val="center"/>
                                  <w:rPr>
                                    <w:rFonts w:ascii="Calibri" w:hAnsi="Calibri"/>
                                    <w:sz w:val="20"/>
                                    <w:szCs w:val="20"/>
                                    <w:rtl/>
                                  </w:rPr>
                                </w:pPr>
                                <w:r w:rsidRPr="00096ECC">
                                  <w:rPr>
                                    <w:rFonts w:ascii="Calibri" w:hAnsi="Calibri"/>
                                    <w:sz w:val="20"/>
                                    <w:szCs w:val="20"/>
                                  </w:rPr>
                                  <w:t>State Land Directorate</w:t>
                                </w:r>
                              </w:p>
                            </w:txbxContent>
                          </wps:txbx>
                          <wps:bodyPr rot="0" vert="horz" wrap="square" lIns="91440" tIns="45720" rIns="91440" bIns="45720" anchor="t" anchorCtr="0" upright="1">
                            <a:noAutofit/>
                          </wps:bodyPr>
                        </wps:wsp>
                        <wps:wsp>
                          <wps:cNvPr id="14" name="AutoShape 15"/>
                          <wps:cNvSpPr>
                            <a:spLocks noChangeArrowheads="1"/>
                          </wps:cNvSpPr>
                          <wps:spPr bwMode="auto">
                            <a:xfrm>
                              <a:off x="7996" y="9580"/>
                              <a:ext cx="1323" cy="1260"/>
                            </a:xfrm>
                            <a:prstGeom prst="flowChartProcess">
                              <a:avLst/>
                            </a:prstGeom>
                            <a:solidFill>
                              <a:srgbClr val="FFFFFF"/>
                            </a:solidFill>
                            <a:ln w="9525">
                              <a:solidFill>
                                <a:srgbClr val="000000"/>
                              </a:solidFill>
                              <a:miter lim="800000"/>
                              <a:headEnd/>
                              <a:tailEnd/>
                            </a:ln>
                          </wps:spPr>
                          <wps:txbx>
                            <w:txbxContent>
                              <w:p w:rsidR="00E034C1" w:rsidRPr="00096ECC" w:rsidRDefault="00E034C1" w:rsidP="008C02DB">
                                <w:pPr>
                                  <w:jc w:val="center"/>
                                  <w:rPr>
                                    <w:b/>
                                    <w:bCs/>
                                    <w:sz w:val="20"/>
                                    <w:szCs w:val="20"/>
                                    <w:rtl/>
                                  </w:rPr>
                                </w:pPr>
                                <w:r w:rsidRPr="00096ECC">
                                  <w:rPr>
                                    <w:b/>
                                    <w:bCs/>
                                    <w:sz w:val="20"/>
                                    <w:szCs w:val="20"/>
                                  </w:rPr>
                                  <w:t>Registration Affairs Directorate</w:t>
                                </w:r>
                              </w:p>
                            </w:txbxContent>
                          </wps:txbx>
                          <wps:bodyPr rot="0" vert="horz" wrap="square" lIns="91440" tIns="45720" rIns="91440" bIns="45720" anchor="t" anchorCtr="0" upright="1">
                            <a:noAutofit/>
                          </wps:bodyPr>
                        </wps:wsp>
                        <wps:wsp>
                          <wps:cNvPr id="15" name="AutoShape 16"/>
                          <wps:cNvSpPr>
                            <a:spLocks noChangeArrowheads="1"/>
                          </wps:cNvSpPr>
                          <wps:spPr bwMode="auto">
                            <a:xfrm>
                              <a:off x="5237" y="9566"/>
                              <a:ext cx="1260" cy="1260"/>
                            </a:xfrm>
                            <a:prstGeom prst="flowChartProcess">
                              <a:avLst/>
                            </a:prstGeom>
                            <a:solidFill>
                              <a:srgbClr val="FFFFFF"/>
                            </a:solidFill>
                            <a:ln w="9525">
                              <a:solidFill>
                                <a:srgbClr val="000000"/>
                              </a:solidFill>
                              <a:miter lim="800000"/>
                              <a:headEnd/>
                              <a:tailEnd/>
                            </a:ln>
                          </wps:spPr>
                          <wps:txbx>
                            <w:txbxContent>
                              <w:p w:rsidR="00E034C1" w:rsidRPr="00096ECC" w:rsidRDefault="00E034C1" w:rsidP="008C02DB">
                                <w:pPr>
                                  <w:jc w:val="center"/>
                                  <w:rPr>
                                    <w:b/>
                                    <w:bCs/>
                                    <w:sz w:val="20"/>
                                    <w:szCs w:val="20"/>
                                    <w:rtl/>
                                  </w:rPr>
                                </w:pPr>
                                <w:r w:rsidRPr="00096ECC">
                                  <w:rPr>
                                    <w:b/>
                                    <w:bCs/>
                                    <w:sz w:val="20"/>
                                    <w:szCs w:val="20"/>
                                  </w:rPr>
                                  <w:t xml:space="preserve">Legal Affairs Directorate </w:t>
                                </w:r>
                              </w:p>
                            </w:txbxContent>
                          </wps:txbx>
                          <wps:bodyPr rot="0" vert="horz" wrap="square" lIns="91440" tIns="45720" rIns="91440" bIns="45720" anchor="t" anchorCtr="0" upright="1">
                            <a:noAutofit/>
                          </wps:bodyPr>
                        </wps:wsp>
                        <wps:wsp>
                          <wps:cNvPr id="16" name="Text Box 17"/>
                          <wps:cNvSpPr txBox="1">
                            <a:spLocks noChangeArrowheads="1"/>
                          </wps:cNvSpPr>
                          <wps:spPr bwMode="auto">
                            <a:xfrm>
                              <a:off x="3251" y="6185"/>
                              <a:ext cx="3086" cy="540"/>
                            </a:xfrm>
                            <a:prstGeom prst="rect">
                              <a:avLst/>
                            </a:prstGeom>
                            <a:solidFill>
                              <a:srgbClr val="FFFFFF"/>
                            </a:solidFill>
                            <a:ln w="9525">
                              <a:solidFill>
                                <a:srgbClr val="000000"/>
                              </a:solidFill>
                              <a:miter lim="800000"/>
                              <a:headEnd/>
                              <a:tailEnd/>
                            </a:ln>
                          </wps:spPr>
                          <wps:txbx>
                            <w:txbxContent>
                              <w:p w:rsidR="00E034C1" w:rsidRPr="00096ECC" w:rsidRDefault="00E034C1" w:rsidP="008C02DB">
                                <w:pPr>
                                  <w:jc w:val="center"/>
                                  <w:rPr>
                                    <w:b/>
                                    <w:bCs/>
                                    <w:sz w:val="20"/>
                                    <w:szCs w:val="20"/>
                                    <w:rtl/>
                                  </w:rPr>
                                </w:pPr>
                                <w:r w:rsidRPr="00096ECC">
                                  <w:rPr>
                                    <w:b/>
                                    <w:bCs/>
                                    <w:sz w:val="20"/>
                                    <w:szCs w:val="20"/>
                                  </w:rPr>
                                  <w:t>Internal Control Directorate</w:t>
                                </w:r>
                              </w:p>
                            </w:txbxContent>
                          </wps:txbx>
                          <wps:bodyPr rot="0" vert="horz" wrap="square" lIns="91440" tIns="45720" rIns="91440" bIns="45720" anchor="t" anchorCtr="0" upright="1">
                            <a:noAutofit/>
                          </wps:bodyPr>
                        </wps:wsp>
                        <wps:wsp>
                          <wps:cNvPr id="17" name="Text Box 18"/>
                          <wps:cNvSpPr txBox="1">
                            <a:spLocks noChangeArrowheads="1"/>
                          </wps:cNvSpPr>
                          <wps:spPr bwMode="auto">
                            <a:xfrm>
                              <a:off x="978" y="9592"/>
                              <a:ext cx="1260" cy="1260"/>
                            </a:xfrm>
                            <a:prstGeom prst="rect">
                              <a:avLst/>
                            </a:prstGeom>
                            <a:solidFill>
                              <a:srgbClr val="FFFFFF"/>
                            </a:solidFill>
                            <a:ln w="9525">
                              <a:solidFill>
                                <a:srgbClr val="000000"/>
                              </a:solidFill>
                              <a:miter lim="800000"/>
                              <a:headEnd/>
                              <a:tailEnd/>
                            </a:ln>
                          </wps:spPr>
                          <wps:txbx>
                            <w:txbxContent>
                              <w:p w:rsidR="00E034C1" w:rsidRPr="00096ECC" w:rsidRDefault="00E034C1" w:rsidP="008C02DB">
                                <w:pPr>
                                  <w:jc w:val="center"/>
                                  <w:rPr>
                                    <w:b/>
                                    <w:bCs/>
                                    <w:sz w:val="20"/>
                                    <w:szCs w:val="20"/>
                                    <w:rtl/>
                                  </w:rPr>
                                </w:pPr>
                                <w:r w:rsidRPr="00096ECC">
                                  <w:rPr>
                                    <w:b/>
                                    <w:bCs/>
                                    <w:sz w:val="20"/>
                                    <w:szCs w:val="20"/>
                                  </w:rPr>
                                  <w:t>Land Valuation Directorate</w:t>
                                </w:r>
                              </w:p>
                            </w:txbxContent>
                          </wps:txbx>
                          <wps:bodyPr rot="0" vert="horz" wrap="square" lIns="91440" tIns="45720" rIns="91440" bIns="45720" anchor="t" anchorCtr="0" upright="1">
                            <a:noAutofit/>
                          </wps:bodyPr>
                        </wps:wsp>
                        <wps:wsp>
                          <wps:cNvPr id="18" name="Text Box 19"/>
                          <wps:cNvSpPr txBox="1">
                            <a:spLocks noChangeArrowheads="1"/>
                          </wps:cNvSpPr>
                          <wps:spPr bwMode="auto">
                            <a:xfrm>
                              <a:off x="9520" y="6200"/>
                              <a:ext cx="3060" cy="540"/>
                            </a:xfrm>
                            <a:prstGeom prst="rect">
                              <a:avLst/>
                            </a:prstGeom>
                            <a:solidFill>
                              <a:srgbClr val="FFFFFF"/>
                            </a:solidFill>
                            <a:ln w="9525">
                              <a:solidFill>
                                <a:srgbClr val="000000"/>
                              </a:solidFill>
                              <a:miter lim="800000"/>
                              <a:headEnd/>
                              <a:tailEnd/>
                            </a:ln>
                          </wps:spPr>
                          <wps:txbx>
                            <w:txbxContent>
                              <w:p w:rsidR="00E034C1" w:rsidRPr="00096ECC" w:rsidRDefault="00E034C1" w:rsidP="008C02DB">
                                <w:pPr>
                                  <w:jc w:val="center"/>
                                  <w:rPr>
                                    <w:b/>
                                    <w:bCs/>
                                    <w:sz w:val="20"/>
                                    <w:szCs w:val="20"/>
                                    <w:rtl/>
                                  </w:rPr>
                                </w:pPr>
                                <w:r w:rsidRPr="00096ECC">
                                  <w:rPr>
                                    <w:b/>
                                    <w:bCs/>
                                    <w:sz w:val="20"/>
                                    <w:szCs w:val="20"/>
                                  </w:rPr>
                                  <w:t xml:space="preserve">Consultants </w:t>
                                </w:r>
                              </w:p>
                            </w:txbxContent>
                          </wps:txbx>
                          <wps:bodyPr rot="0" vert="horz" wrap="square" lIns="91440" tIns="45720" rIns="91440" bIns="45720" anchor="t" anchorCtr="0" upright="1">
                            <a:noAutofit/>
                          </wps:bodyPr>
                        </wps:wsp>
                        <wps:wsp>
                          <wps:cNvPr id="19" name="Line 20"/>
                          <wps:cNvCnPr/>
                          <wps:spPr bwMode="auto">
                            <a:xfrm>
                              <a:off x="6350" y="5609"/>
                              <a:ext cx="15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21"/>
                          <wps:cNvSpPr>
                            <a:spLocks noChangeArrowheads="1"/>
                          </wps:cNvSpPr>
                          <wps:spPr bwMode="auto">
                            <a:xfrm>
                              <a:off x="2342" y="9580"/>
                              <a:ext cx="1440" cy="1260"/>
                            </a:xfrm>
                            <a:prstGeom prst="flowChartProcess">
                              <a:avLst/>
                            </a:prstGeom>
                            <a:solidFill>
                              <a:srgbClr val="FFFFFF"/>
                            </a:solidFill>
                            <a:ln w="9525">
                              <a:solidFill>
                                <a:srgbClr val="000000"/>
                              </a:solidFill>
                              <a:miter lim="800000"/>
                              <a:headEnd/>
                              <a:tailEnd/>
                            </a:ln>
                          </wps:spPr>
                          <wps:txbx>
                            <w:txbxContent>
                              <w:p w:rsidR="00E034C1" w:rsidRPr="00096ECC" w:rsidRDefault="00E034C1" w:rsidP="008C02DB">
                                <w:pPr>
                                  <w:jc w:val="center"/>
                                  <w:rPr>
                                    <w:b/>
                                    <w:bCs/>
                                    <w:sz w:val="20"/>
                                    <w:szCs w:val="20"/>
                                  </w:rPr>
                                </w:pPr>
                                <w:r w:rsidRPr="00096ECC">
                                  <w:rPr>
                                    <w:b/>
                                    <w:bCs/>
                                    <w:sz w:val="20"/>
                                    <w:szCs w:val="20"/>
                                  </w:rPr>
                                  <w:t>Financial and administrative Affairs Directorate</w:t>
                                </w:r>
                              </w:p>
                              <w:p w:rsidR="00E034C1" w:rsidRPr="00096ECC" w:rsidRDefault="00E034C1" w:rsidP="008C02DB">
                                <w:pPr>
                                  <w:jc w:val="center"/>
                                  <w:rPr>
                                    <w:b/>
                                    <w:bCs/>
                                    <w:sz w:val="20"/>
                                    <w:szCs w:val="20"/>
                                  </w:rPr>
                                </w:pPr>
                              </w:p>
                              <w:p w:rsidR="00E034C1" w:rsidRPr="00096ECC" w:rsidRDefault="00E034C1" w:rsidP="008C02DB">
                                <w:pPr>
                                  <w:jc w:val="center"/>
                                  <w:rPr>
                                    <w:b/>
                                    <w:bCs/>
                                    <w:sz w:val="20"/>
                                    <w:szCs w:val="20"/>
                                  </w:rPr>
                                </w:pPr>
                              </w:p>
                              <w:p w:rsidR="00E034C1" w:rsidRPr="00096ECC" w:rsidRDefault="00E034C1" w:rsidP="008C02DB">
                                <w:pPr>
                                  <w:jc w:val="center"/>
                                  <w:rPr>
                                    <w:b/>
                                    <w:bCs/>
                                    <w:sz w:val="20"/>
                                    <w:szCs w:val="20"/>
                                    <w:rtl/>
                                  </w:rPr>
                                </w:pPr>
                              </w:p>
                            </w:txbxContent>
                          </wps:txbx>
                          <wps:bodyPr rot="0" vert="horz" wrap="square" lIns="91440" tIns="45720" rIns="91440" bIns="45720" anchor="t" anchorCtr="0" upright="1">
                            <a:noAutofit/>
                          </wps:bodyPr>
                        </wps:wsp>
                        <wps:wsp>
                          <wps:cNvPr id="21" name="Line 22"/>
                          <wps:cNvCnPr/>
                          <wps:spPr bwMode="auto">
                            <a:xfrm flipH="1">
                              <a:off x="14311" y="9014"/>
                              <a:ext cx="0" cy="5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3"/>
                          <wps:cNvCnPr/>
                          <wps:spPr bwMode="auto">
                            <a:xfrm flipH="1">
                              <a:off x="10056" y="9040"/>
                              <a:ext cx="0" cy="5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4"/>
                          <wps:cNvCnPr/>
                          <wps:spPr bwMode="auto">
                            <a:xfrm flipH="1">
                              <a:off x="8638" y="9040"/>
                              <a:ext cx="0" cy="5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5"/>
                          <wps:cNvCnPr/>
                          <wps:spPr bwMode="auto">
                            <a:xfrm flipH="1">
                              <a:off x="7216" y="9040"/>
                              <a:ext cx="0" cy="5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26"/>
                          <wps:cNvCnPr/>
                          <wps:spPr bwMode="auto">
                            <a:xfrm flipH="1">
                              <a:off x="4472" y="9040"/>
                              <a:ext cx="0" cy="5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27"/>
                          <wps:cNvCnPr/>
                          <wps:spPr bwMode="auto">
                            <a:xfrm flipH="1">
                              <a:off x="5834" y="9040"/>
                              <a:ext cx="0" cy="5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28"/>
                          <wps:cNvCnPr/>
                          <wps:spPr bwMode="auto">
                            <a:xfrm flipH="1">
                              <a:off x="3023" y="9040"/>
                              <a:ext cx="0" cy="5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29"/>
                          <wps:cNvCnPr/>
                          <wps:spPr bwMode="auto">
                            <a:xfrm>
                              <a:off x="7940" y="4900"/>
                              <a:ext cx="0" cy="41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30"/>
                          <wps:cNvCnPr/>
                          <wps:spPr bwMode="auto">
                            <a:xfrm>
                              <a:off x="7940" y="5617"/>
                              <a:ext cx="15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31"/>
                          <wps:cNvCnPr/>
                          <wps:spPr bwMode="auto">
                            <a:xfrm>
                              <a:off x="7920" y="6460"/>
                              <a:ext cx="1584"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1" name="Line 32"/>
                          <wps:cNvCnPr/>
                          <wps:spPr bwMode="auto">
                            <a:xfrm flipV="1">
                              <a:off x="1557" y="9000"/>
                              <a:ext cx="12780" cy="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Text Box 33"/>
                          <wps:cNvSpPr txBox="1">
                            <a:spLocks noChangeArrowheads="1"/>
                          </wps:cNvSpPr>
                          <wps:spPr bwMode="auto">
                            <a:xfrm>
                              <a:off x="13706" y="9592"/>
                              <a:ext cx="1260" cy="1260"/>
                            </a:xfrm>
                            <a:prstGeom prst="rect">
                              <a:avLst/>
                            </a:prstGeom>
                            <a:solidFill>
                              <a:srgbClr val="FFFFFF"/>
                            </a:solidFill>
                            <a:ln w="9525">
                              <a:solidFill>
                                <a:srgbClr val="000000"/>
                              </a:solidFill>
                              <a:miter lim="800000"/>
                              <a:headEnd/>
                              <a:tailEnd/>
                            </a:ln>
                          </wps:spPr>
                          <wps:txbx>
                            <w:txbxContent>
                              <w:p w:rsidR="00E034C1" w:rsidRDefault="00E034C1" w:rsidP="008113FC">
                                <w:pPr>
                                  <w:jc w:val="center"/>
                                  <w:rPr>
                                    <w:b/>
                                    <w:bCs/>
                                    <w:sz w:val="20"/>
                                    <w:szCs w:val="20"/>
                                  </w:rPr>
                                </w:pPr>
                                <w:r w:rsidRPr="00096ECC">
                                  <w:rPr>
                                    <w:b/>
                                    <w:bCs/>
                                    <w:sz w:val="20"/>
                                    <w:szCs w:val="20"/>
                                  </w:rPr>
                                  <w:t>Real Estate Records</w:t>
                                </w:r>
                              </w:p>
                              <w:p w:rsidR="00E034C1" w:rsidRPr="00096ECC" w:rsidRDefault="00E034C1" w:rsidP="008113FC">
                                <w:pPr>
                                  <w:jc w:val="center"/>
                                  <w:rPr>
                                    <w:b/>
                                    <w:bCs/>
                                    <w:sz w:val="20"/>
                                    <w:szCs w:val="20"/>
                                    <w:rtl/>
                                  </w:rPr>
                                </w:pPr>
                                <w:r w:rsidRPr="00096ECC">
                                  <w:rPr>
                                    <w:b/>
                                    <w:bCs/>
                                    <w:sz w:val="20"/>
                                    <w:szCs w:val="20"/>
                                  </w:rPr>
                                  <w:t>Directorate</w:t>
                                </w:r>
                              </w:p>
                            </w:txbxContent>
                          </wps:txbx>
                          <wps:bodyPr rot="0" vert="horz" wrap="square" lIns="91440" tIns="45720" rIns="91440" bIns="45720" anchor="t" anchorCtr="0" upright="1">
                            <a:noAutofit/>
                          </wps:bodyPr>
                        </wps:wsp>
                        <wps:wsp>
                          <wps:cNvPr id="33" name="Line 34"/>
                          <wps:cNvCnPr/>
                          <wps:spPr bwMode="auto">
                            <a:xfrm flipH="1">
                              <a:off x="12921" y="9026"/>
                              <a:ext cx="0" cy="5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35"/>
                          <wps:cNvCnPr/>
                          <wps:spPr bwMode="auto">
                            <a:xfrm flipH="1">
                              <a:off x="1581" y="9026"/>
                              <a:ext cx="0" cy="5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36"/>
                          <wps:cNvCnPr/>
                          <wps:spPr bwMode="auto">
                            <a:xfrm>
                              <a:off x="6339" y="6454"/>
                              <a:ext cx="15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6" name="Rectangle 37"/>
                        <wps:cNvSpPr>
                          <a:spLocks noChangeArrowheads="1"/>
                        </wps:cNvSpPr>
                        <wps:spPr bwMode="auto">
                          <a:xfrm>
                            <a:off x="7270" y="10201"/>
                            <a:ext cx="2750" cy="720"/>
                          </a:xfrm>
                          <a:prstGeom prst="rect">
                            <a:avLst/>
                          </a:prstGeom>
                          <a:solidFill>
                            <a:srgbClr val="FFFFFF"/>
                          </a:solidFill>
                          <a:ln w="9525">
                            <a:solidFill>
                              <a:srgbClr val="000000"/>
                            </a:solidFill>
                            <a:miter lim="800000"/>
                            <a:headEnd/>
                            <a:tailEnd/>
                          </a:ln>
                        </wps:spPr>
                        <wps:txbx>
                          <w:txbxContent>
                            <w:p w:rsidR="00E034C1" w:rsidRDefault="00E034C1" w:rsidP="008113FC">
                              <w:pPr>
                                <w:jc w:val="center"/>
                              </w:pPr>
                              <w:r>
                                <w:t>35 Land Registration Directorates plus 5 Offices</w:t>
                              </w:r>
                            </w:p>
                          </w:txbxContent>
                        </wps:txbx>
                        <wps:bodyPr rot="0" vert="horz" wrap="square" lIns="91440" tIns="45720" rIns="91440" bIns="45720" anchor="t" anchorCtr="0" upright="1">
                          <a:noAutofit/>
                        </wps:bodyPr>
                      </wps:wsp>
                      <wps:wsp>
                        <wps:cNvPr id="37" name="Line 38"/>
                        <wps:cNvCnPr/>
                        <wps:spPr bwMode="auto">
                          <a:xfrm>
                            <a:off x="8655" y="10006"/>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23.1pt;margin-top:19.1pt;width:699.4pt;height:408.55pt;z-index:251658240" coordorigin="978,2750" coordsize="13988,81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">
                <v:group id="Group 3" o:spid="_x0000_s1027" style="position:absolute;left:978;top:2750;width:13988;height:7252" coordorigin="978,3600" coordsize="13988,72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109" coordsize="21600,21600" o:spt="109" path="m,l,21600r21600,l21600,xe">
                    <v:stroke joinstyle="miter"/>
                    <v:path gradientshapeok="t" o:connecttype="rect"/>
                  </v:shapetype>
                  <v:shape id="AutoShape 4" o:spid="_x0000_s1028" type="#_x0000_t109" style="position:absolute;left:10889;top:9596;width:1295;height:1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Skk8MA&#10;AADaAAAADwAAAGRycy9kb3ducmV2LnhtbESPQYvCMBSE74L/ITzBi2iqriLVKLJQ0cMerF68PZtn&#10;W2xeSpOt3X+/WVjwOMzMN8xm15lKtNS40rKC6SQCQZxZXXKu4HpJxisQziNrrCyTgh9ysNv2exuM&#10;tX3xmdrU5yJA2MWooPC+jqV0WUEG3cTWxMF72MagD7LJpW7wFeCmkrMoWkqDJYeFAmv6LCh7pt9G&#10;wWw1Sg/8lRw/7ied4GJ6a0fzk1LDQbdfg/DU+Xf4v33UCubwdyXcALn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cSkk8MAAADaAAAADwAAAAAAAAAAAAAAAACYAgAAZHJzL2Rv&#10;d25yZXYueG1sUEsFBgAAAAAEAAQA9QAAAIgDAAAAAA==&#10;">
                    <v:textbox>
                      <w:txbxContent>
                        <w:p w:rsidR="00E034C1" w:rsidRPr="00096ECC" w:rsidRDefault="00E034C1" w:rsidP="008C02DB">
                          <w:pPr>
                            <w:pStyle w:val="BodyText3"/>
                            <w:bidi w:val="0"/>
                            <w:rPr>
                              <w:rFonts w:ascii="Calibri" w:hAnsi="Calibri"/>
                              <w:szCs w:val="20"/>
                              <w:rtl/>
                            </w:rPr>
                          </w:pPr>
                          <w:r w:rsidRPr="00096ECC">
                            <w:rPr>
                              <w:rFonts w:ascii="Calibri" w:hAnsi="Calibri"/>
                              <w:szCs w:val="20"/>
                            </w:rPr>
                            <w:t>Surveying Services Directorate</w:t>
                          </w:r>
                        </w:p>
                      </w:txbxContent>
                    </v:textbox>
                  </v:shape>
                  <v:shape id="AutoShape 5" o:spid="_x0000_s1029" type="#_x0000_t109" style="position:absolute;left:6660;top:3600;width:25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0858UA&#10;AADaAAAADwAAAGRycy9kb3ducmV2LnhtbESPQWvCQBSE7wX/w/IEL8FstKmE1FWkENFDD41eenvN&#10;vibB7NuQ3cb033cLhR6HmfmG2e4n04mRBtdaVrCKExDEldUt1wqul2KZgXAeWWNnmRR8k4P9bvaw&#10;xVzbO7/RWPpaBAi7HBU03ve5lK5qyKCLbU8cvE87GPRBDrXUA94D3HRynSQbabDlsNBgTy8NVbfy&#10;yyhYZ1F55NfilH6cdYFPq/cxejwrtZhPh2cQnib/H/5rn7SCFH6vhBsgd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LTznxQAAANoAAAAPAAAAAAAAAAAAAAAAAJgCAABkcnMv&#10;ZG93bnJldi54bWxQSwUGAAAAAAQABAD1AAAAigMAAAAA&#10;">
                    <v:textbox>
                      <w:txbxContent>
                        <w:p w:rsidR="00E034C1" w:rsidRPr="00096ECC" w:rsidRDefault="00E034C1" w:rsidP="008C02DB">
                          <w:pPr>
                            <w:pStyle w:val="Heading1"/>
                            <w:spacing w:before="0" w:after="0"/>
                            <w:jc w:val="center"/>
                            <w:rPr>
                              <w:rFonts w:ascii="Calibri" w:hAnsi="Calibri"/>
                              <w:sz w:val="20"/>
                              <w:szCs w:val="20"/>
                              <w:rtl/>
                              <w:lang w:val="en-US"/>
                            </w:rPr>
                          </w:pPr>
                          <w:r w:rsidRPr="00096ECC">
                            <w:rPr>
                              <w:rFonts w:ascii="Calibri" w:hAnsi="Calibri"/>
                              <w:sz w:val="20"/>
                              <w:szCs w:val="20"/>
                              <w:lang w:val="en-US"/>
                            </w:rPr>
                            <w:t>Minister of Finance</w:t>
                          </w:r>
                        </w:p>
                      </w:txbxContent>
                    </v:textbox>
                  </v:shape>
                  <v:line id="Line 6" o:spid="_x0000_s1030" style="position:absolute;visibility:visible;mso-wrap-style:square" from="7920,4140" to="7920,45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shape id="AutoShape 7" o:spid="_x0000_s1031" type="#_x0000_t109" style="position:absolute;left:6660;top:4442;width:2520;height:4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HC8MA&#10;AADaAAAADwAAAGRycy9kb3ducmV2LnhtbESPT4vCMBTE7wt+h/AEL6Kpf5FqFBG66MGD1Yu3Z/O2&#10;Ldu8lCbW7rc3Cwt7HGbmN8xm15lKtNS40rKCyTgCQZxZXXKu4HZNRisQziNrrCyTgh9ysNv2PjYY&#10;a/viC7Wpz0WAsItRQeF9HUvpsoIMurGtiYP3ZRuDPsgml7rBV4CbSk6jaCkNlhwWCqzpUFD2nT6N&#10;gulqmH7yOTnOHyed4GJyb4ezk1KDfrdfg/DU+f/wX/uoFSzh90q4AXL7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HC8MAAADaAAAADwAAAAAAAAAAAAAAAACYAgAAZHJzL2Rv&#10;d25yZXYueG1sUEsFBgAAAAAEAAQA9QAAAIgDAAAAAA==&#10;">
                    <v:textbox>
                      <w:txbxContent>
                        <w:p w:rsidR="00E034C1" w:rsidRPr="00096ECC" w:rsidRDefault="00E034C1" w:rsidP="008C02DB">
                          <w:pPr>
                            <w:pStyle w:val="Heading1"/>
                            <w:spacing w:before="0"/>
                            <w:jc w:val="center"/>
                            <w:rPr>
                              <w:rFonts w:ascii="Calibri" w:hAnsi="Calibri"/>
                              <w:sz w:val="20"/>
                              <w:szCs w:val="20"/>
                              <w:rtl/>
                            </w:rPr>
                          </w:pPr>
                          <w:r w:rsidRPr="00096ECC">
                            <w:rPr>
                              <w:rFonts w:ascii="Calibri" w:hAnsi="Calibri"/>
                              <w:sz w:val="20"/>
                              <w:szCs w:val="20"/>
                            </w:rPr>
                            <w:t xml:space="preserve">Director General </w:t>
                          </w:r>
                        </w:p>
                      </w:txbxContent>
                    </v:textbox>
                  </v:shape>
                  <v:shape id="AutoShape 8" o:spid="_x0000_s1032" type="#_x0000_t109" style="position:absolute;left:9520;top:5320;width:30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ikMUA&#10;AADaAAAADwAAAGRycy9kb3ducmV2LnhtbESPQWvCQBSE7wX/w/IEL9Js1NpKzCoipOihh0Yv3l6z&#10;zySYfRuy2xj/fbdQ6HGYmW+YdDuYRvTUudqyglkUgyAurK65VHA+Zc8rEM4ja2wsk4IHOdhuRk8p&#10;Jtre+ZP63JciQNglqKDyvk2kdEVFBl1kW+LgXW1n0AfZlVJ3eA9w08h5HL9KgzWHhQpb2ldU3PJv&#10;o2C+mubv/JEdXr6OOsPl7NJPF0elJuNhtwbhafD/4b/2QSt4g98r4Qb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6KQxQAAANoAAAAPAAAAAAAAAAAAAAAAAJgCAABkcnMv&#10;ZG93bnJldi54bWxQSwUGAAAAAAQABAD1AAAAigMAAAAA&#10;">
                    <v:textbox>
                      <w:txbxContent>
                        <w:p w:rsidR="00E034C1" w:rsidRPr="00096ECC" w:rsidRDefault="00E034C1" w:rsidP="008C02DB">
                          <w:pPr>
                            <w:pStyle w:val="Heading1"/>
                            <w:spacing w:before="0"/>
                            <w:jc w:val="center"/>
                            <w:rPr>
                              <w:rFonts w:ascii="Calibri" w:hAnsi="Calibri"/>
                              <w:sz w:val="20"/>
                              <w:szCs w:val="20"/>
                              <w:rtl/>
                            </w:rPr>
                          </w:pPr>
                          <w:r w:rsidRPr="00096ECC">
                            <w:rPr>
                              <w:rFonts w:ascii="Calibri" w:hAnsi="Calibri"/>
                              <w:sz w:val="20"/>
                              <w:szCs w:val="20"/>
                            </w:rPr>
                            <w:t>Deputy Director General</w:t>
                          </w:r>
                        </w:p>
                      </w:txbxContent>
                    </v:textbox>
                  </v:shape>
                  <v:shape id="AutoShape 9" o:spid="_x0000_s1033" type="#_x0000_t109" style="position:absolute;left:3260;top:5320;width:30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A24sIA&#10;AADaAAAADwAAAGRycy9kb3ducmV2LnhtbERPTWuDQBC9F/Iflgn0InFN2gYxbkIIWOKhh9peepu6&#10;E5W4s+JujP333UOhx8f7zg+z6cVEo+ssK1jHCQji2uqOGwWfH8UqBeE8ssbeMin4IQeH/eIhx0zb&#10;O7/TVPlGhBB2GSpovR8yKV3dkkEX24E4cBc7GvQBjo3UI95DuOnlJkm20mDHoaHFgU4t1dfqZhRs&#10;0qh65bfi/Pxd6gJf1l9T9FQq9bicjzsQnmb/L/5zn7WCsDVcCT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YDbiwgAAANoAAAAPAAAAAAAAAAAAAAAAAJgCAABkcnMvZG93&#10;bnJldi54bWxQSwUGAAAAAAQABAD1AAAAhwMAAAAA&#10;">
                    <v:textbox>
                      <w:txbxContent>
                        <w:p w:rsidR="00E034C1" w:rsidRPr="00096ECC" w:rsidRDefault="00E034C1" w:rsidP="008C02DB">
                          <w:pPr>
                            <w:pStyle w:val="BodyText"/>
                            <w:jc w:val="center"/>
                            <w:rPr>
                              <w:rFonts w:ascii="Calibri" w:hAnsi="Calibri" w:cs="Times New Roman"/>
                              <w:b/>
                              <w:bCs/>
                              <w:sz w:val="20"/>
                              <w:szCs w:val="20"/>
                              <w:rtl/>
                            </w:rPr>
                          </w:pPr>
                          <w:r w:rsidRPr="00096ECC">
                            <w:rPr>
                              <w:rFonts w:ascii="Calibri" w:hAnsi="Calibri" w:cs="Times New Roman"/>
                              <w:b/>
                              <w:bCs/>
                              <w:sz w:val="20"/>
                              <w:szCs w:val="20"/>
                            </w:rPr>
                            <w:t>Director General’s Office</w:t>
                          </w:r>
                        </w:p>
                      </w:txbxContent>
                    </v:textbox>
                  </v:shape>
                  <v:line id="Line 10" o:spid="_x0000_s1034" style="position:absolute;flip:x;visibility:visible;mso-wrap-style:square" from="11520,9040" to="11520,95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PEcQAAADaAAAADwAAAGRycy9kb3ducmV2LnhtbESPQWsCMRSE74X+h/AKvRTNtkjR1ShS&#10;KHjwUisr3p6b52bZzcs2ibr990YQPA4z8w0zW/S2FWfyoXas4H2YgSAuna65UrD9/R6MQYSIrLF1&#10;TAr+KcBi/vw0w1y7C//QeRMrkSAcclRgYuxyKUNpyGIYuo44eUfnLcYkfSW1x0uC21Z+ZNmntFhz&#10;WjDY0ZehstmcrAI5Xr/9+eVh1BTNbjcxRVl0+7VSry/9cgoiUh8f4Xt7pRVM4HYl3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Kk8RxAAAANoAAAAPAAAAAAAAAAAA&#10;AAAAAKECAABkcnMvZG93bnJldi54bWxQSwUGAAAAAAQABAD5AAAAkgMAAAAA&#10;"/>
                  <v:shape id="AutoShape 11" o:spid="_x0000_s1035" type="#_x0000_t109" style="position:absolute;left:12292;top:9580;width:1299;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MiO8UA&#10;AADbAAAADwAAAGRycy9kb3ducmV2LnhtbESPQWvCQBCF7wX/wzKCF6kbtS2SuooUInroodGLtzE7&#10;TYLZ2ZDdxvjvO4dCbzO8N+99s94OrlE9daH2bGA+S0ARF97WXBo4n7LnFagQkS02nsnAgwJsN6On&#10;NabW3/mL+jyWSkI4pGigirFNtQ5FRQ7DzLfEon37zmGUtSu17fAu4a7RiyR50w5rloYKW/qoqLjl&#10;P87AYjXN9/yZHV6uR5vh6/zST5dHYybjYfcOKtIQ/81/1wcr+EIvv8gAe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0yI7xQAAANsAAAAPAAAAAAAAAAAAAAAAAJgCAABkcnMv&#10;ZG93bnJldi54bWxQSwUGAAAAAAQABAD1AAAAigMAAAAA&#10;">
                    <v:textbox>
                      <w:txbxContent>
                        <w:p w:rsidR="00E034C1" w:rsidRPr="00096ECC" w:rsidRDefault="00E034C1" w:rsidP="008C02DB">
                          <w:pPr>
                            <w:pStyle w:val="BodyText2"/>
                            <w:jc w:val="center"/>
                            <w:rPr>
                              <w:rFonts w:ascii="Calibri" w:hAnsi="Calibri" w:cs="Times New Roman"/>
                              <w:b/>
                              <w:bCs/>
                              <w:sz w:val="20"/>
                              <w:rtl/>
                            </w:rPr>
                          </w:pPr>
                          <w:r w:rsidRPr="00096ECC">
                            <w:rPr>
                              <w:rFonts w:ascii="Calibri" w:hAnsi="Calibri" w:cs="Times New Roman"/>
                              <w:b/>
                              <w:bCs/>
                              <w:sz w:val="20"/>
                            </w:rPr>
                            <w:t>Settlement and Survey Directorate</w:t>
                          </w:r>
                        </w:p>
                      </w:txbxContent>
                    </v:textbox>
                  </v:shape>
                  <v:shape id="AutoShape 12" o:spid="_x0000_s1036" type="#_x0000_t109" style="position:absolute;left:9419;top:9580;width:1367;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HoMMA&#10;AADbAAAADwAAAGRycy9kb3ducmV2LnhtbERPS2vCQBC+C/6HZYReRDexDyS6CaUQ0UMPpr14G7PT&#10;JDQ7G7LbGP99VxC8zcf3nG02mlYM1LvGsoJ4GYEgLq1uuFLw/ZUv1iCcR9bYWiYFV3KQpdPJFhNt&#10;L3ykofCVCCHsElRQe98lUrqyJoNuaTviwP3Y3qAPsK+k7vESwk0rV1H0Jg02HBpq7OijpvK3+DMK&#10;Vut5sePPfP9yPugcX+PTMH8+KPU0G983IDyN/iG+u/c6zI/h9ks4QK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5+HoMMAAADbAAAADwAAAAAAAAAAAAAAAACYAgAAZHJzL2Rv&#10;d25yZXYueG1sUEsFBgAAAAAEAAQA9QAAAIgDAAAAAA==&#10;">
                    <v:textbox>
                      <w:txbxContent>
                        <w:p w:rsidR="00E034C1" w:rsidRPr="00096ECC" w:rsidRDefault="00E034C1" w:rsidP="008C02DB">
                          <w:pPr>
                            <w:jc w:val="center"/>
                            <w:rPr>
                              <w:b/>
                              <w:bCs/>
                              <w:sz w:val="20"/>
                              <w:szCs w:val="20"/>
                            </w:rPr>
                          </w:pPr>
                          <w:r w:rsidRPr="00096ECC">
                            <w:rPr>
                              <w:b/>
                              <w:bCs/>
                              <w:sz w:val="20"/>
                              <w:szCs w:val="20"/>
                            </w:rPr>
                            <w:t>Computer &amp;</w:t>
                          </w:r>
                        </w:p>
                        <w:p w:rsidR="00E034C1" w:rsidRPr="00096ECC" w:rsidRDefault="00E034C1" w:rsidP="008C02DB">
                          <w:pPr>
                            <w:jc w:val="center"/>
                            <w:rPr>
                              <w:b/>
                              <w:bCs/>
                              <w:sz w:val="20"/>
                              <w:szCs w:val="20"/>
                            </w:rPr>
                          </w:pPr>
                          <w:r w:rsidRPr="00096ECC">
                            <w:rPr>
                              <w:b/>
                              <w:bCs/>
                              <w:sz w:val="20"/>
                              <w:szCs w:val="20"/>
                            </w:rPr>
                            <w:t>Information Technology</w:t>
                          </w:r>
                        </w:p>
                        <w:p w:rsidR="00E034C1" w:rsidRPr="00096ECC" w:rsidRDefault="00E034C1" w:rsidP="008C02DB">
                          <w:pPr>
                            <w:jc w:val="center"/>
                            <w:rPr>
                              <w:b/>
                              <w:bCs/>
                              <w:sz w:val="20"/>
                              <w:szCs w:val="20"/>
                              <w:rtl/>
                            </w:rPr>
                          </w:pPr>
                          <w:r w:rsidRPr="00096ECC">
                            <w:rPr>
                              <w:b/>
                              <w:bCs/>
                              <w:sz w:val="20"/>
                              <w:szCs w:val="20"/>
                            </w:rPr>
                            <w:t>Directorate</w:t>
                          </w:r>
                        </w:p>
                      </w:txbxContent>
                    </v:textbox>
                  </v:shape>
                  <v:shape id="AutoShape 13" o:spid="_x0000_s1037" type="#_x0000_t109" style="position:absolute;left:3884;top:9580;width:126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0Z18MA&#10;AADbAAAADwAAAGRycy9kb3ducmV2LnhtbERPTWvCQBC9C/6HZQQvUjdGW0LqKqUQ0YMH0156m2an&#10;SWh2NmTXGP+9Kwje5vE+Z70dTCN66lxtWcFiHoEgLqyuuVTw/ZW9JCCcR9bYWCYFV3Kw3YxHa0y1&#10;vfCJ+tyXIoSwS1FB5X2bSumKigy6uW2JA/dnO4M+wK6UusNLCDeNjKPoTRqsOTRU2NJnRcV/fjYK&#10;4mSW7/iY7Ve/B53h6+Knny0PSk0nw8c7CE+Df4of7r0O82O4/xIO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00Z18MAAADbAAAADwAAAAAAAAAAAAAAAACYAgAAZHJzL2Rv&#10;d25yZXYueG1sUEsFBgAAAAAEAAQA9QAAAIgDAAAAAA==&#10;">
                    <v:textbox>
                      <w:txbxContent>
                        <w:p w:rsidR="00E034C1" w:rsidRPr="00096ECC" w:rsidRDefault="00E034C1" w:rsidP="008C02DB">
                          <w:pPr>
                            <w:jc w:val="center"/>
                            <w:rPr>
                              <w:b/>
                              <w:bCs/>
                              <w:sz w:val="20"/>
                              <w:szCs w:val="20"/>
                            </w:rPr>
                          </w:pPr>
                          <w:r w:rsidRPr="00096ECC">
                            <w:rPr>
                              <w:b/>
                              <w:bCs/>
                              <w:sz w:val="20"/>
                              <w:szCs w:val="20"/>
                            </w:rPr>
                            <w:t>Human Resources &amp; Planning Directorate</w:t>
                          </w:r>
                        </w:p>
                        <w:p w:rsidR="00E034C1" w:rsidRPr="00096ECC" w:rsidRDefault="00E034C1" w:rsidP="008C02DB">
                          <w:pPr>
                            <w:jc w:val="center"/>
                            <w:rPr>
                              <w:b/>
                              <w:bCs/>
                              <w:sz w:val="20"/>
                              <w:szCs w:val="20"/>
                            </w:rPr>
                          </w:pPr>
                        </w:p>
                        <w:p w:rsidR="00E034C1" w:rsidRPr="00096ECC" w:rsidRDefault="00E034C1" w:rsidP="008C02DB">
                          <w:pPr>
                            <w:jc w:val="center"/>
                            <w:rPr>
                              <w:b/>
                              <w:bCs/>
                              <w:sz w:val="20"/>
                              <w:szCs w:val="20"/>
                            </w:rPr>
                          </w:pPr>
                        </w:p>
                        <w:p w:rsidR="00E034C1" w:rsidRPr="00096ECC" w:rsidRDefault="00E034C1" w:rsidP="008C02DB">
                          <w:pPr>
                            <w:jc w:val="center"/>
                            <w:rPr>
                              <w:b/>
                              <w:bCs/>
                              <w:sz w:val="20"/>
                              <w:szCs w:val="20"/>
                              <w:rtl/>
                            </w:rPr>
                          </w:pPr>
                        </w:p>
                      </w:txbxContent>
                    </v:textbox>
                  </v:shape>
                  <v:shape id="AutoShape 14" o:spid="_x0000_s1038" type="#_x0000_t109" style="position:absolute;left:6623;top:9580;width:126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G8TMMA&#10;AADbAAAADwAAAGRycy9kb3ducmV2LnhtbERPS2uDQBC+F/oflin0InHNo0FsNqEELPGQQ20vvU3d&#10;qUrdWXE3xvz7bCDQ23x8z9nsJtOJkQbXWlYwjxMQxJXVLdcKvj7zWQrCeWSNnWVScCEHu+3jwwYz&#10;bc/8QWPpaxFC2GWooPG+z6R0VUMGXWx74sD92sGgD3CopR7wHMJNJxdJspYGWw4NDfa0b6j6K09G&#10;wSKNync+5ofVT6FzfJl/j9GyUOr5aXp7BeFp8v/iu/ugw/wl3H4JB8jt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G8TMMAAADbAAAADwAAAAAAAAAAAAAAAACYAgAAZHJzL2Rv&#10;d25yZXYueG1sUEsFBgAAAAAEAAQA9QAAAIgDAAAAAA==&#10;">
                    <v:textbox>
                      <w:txbxContent>
                        <w:p w:rsidR="00E034C1" w:rsidRPr="00096ECC" w:rsidRDefault="00E034C1" w:rsidP="00096ECC">
                          <w:pPr>
                            <w:pStyle w:val="Heading3"/>
                            <w:numPr>
                              <w:ilvl w:val="0"/>
                              <w:numId w:val="0"/>
                            </w:numPr>
                            <w:jc w:val="center"/>
                            <w:rPr>
                              <w:rFonts w:ascii="Calibri" w:hAnsi="Calibri"/>
                              <w:sz w:val="20"/>
                              <w:szCs w:val="20"/>
                              <w:rtl/>
                            </w:rPr>
                          </w:pPr>
                          <w:r w:rsidRPr="00096ECC">
                            <w:rPr>
                              <w:rFonts w:ascii="Calibri" w:hAnsi="Calibri"/>
                              <w:sz w:val="20"/>
                              <w:szCs w:val="20"/>
                            </w:rPr>
                            <w:t>State Land Directorate</w:t>
                          </w:r>
                        </w:p>
                      </w:txbxContent>
                    </v:textbox>
                  </v:shape>
                  <v:shape id="AutoShape 15" o:spid="_x0000_s1039" type="#_x0000_t109" style="position:absolute;left:7996;top:9580;width:1323;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kOMIA&#10;AADbAAAADwAAAGRycy9kb3ducmV2LnhtbERPS4vCMBC+C/sfwizsRTT1iVSjLEIXPXiwuxdvYzO2&#10;ZZtJaWKt/94Igrf5+J6z2nSmEi01rrSsYDSMQBBnVpecK/j7TQYLEM4ja6wsk4I7OdisP3orjLW9&#10;8ZHa1OcihLCLUUHhfR1L6bKCDLqhrYkDd7GNQR9gk0vd4C2Em0qOo2guDZYcGgqsaVtQ9p9ejYLx&#10;op/+8CHZTc97neBsdGr7k71SX5/d9xKEp86/xS/3Tof5U3j+Eg6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6CQ4wgAAANsAAAAPAAAAAAAAAAAAAAAAAJgCAABkcnMvZG93&#10;bnJldi54bWxQSwUGAAAAAAQABAD1AAAAhwMAAAAA&#10;">
                    <v:textbox>
                      <w:txbxContent>
                        <w:p w:rsidR="00E034C1" w:rsidRPr="00096ECC" w:rsidRDefault="00E034C1" w:rsidP="008C02DB">
                          <w:pPr>
                            <w:jc w:val="center"/>
                            <w:rPr>
                              <w:b/>
                              <w:bCs/>
                              <w:sz w:val="20"/>
                              <w:szCs w:val="20"/>
                              <w:rtl/>
                            </w:rPr>
                          </w:pPr>
                          <w:r w:rsidRPr="00096ECC">
                            <w:rPr>
                              <w:b/>
                              <w:bCs/>
                              <w:sz w:val="20"/>
                              <w:szCs w:val="20"/>
                            </w:rPr>
                            <w:t>Registration Affairs Directorate</w:t>
                          </w:r>
                        </w:p>
                      </w:txbxContent>
                    </v:textbox>
                  </v:shape>
                  <v:shape id="AutoShape 16" o:spid="_x0000_s1040" type="#_x0000_t109" style="position:absolute;left:5237;top:9566;width:126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SBo8IA&#10;AADbAAAADwAAAGRycy9kb3ducmV2LnhtbERPS4vCMBC+C/sfwizsRTT1iVSjLEIXPXiwuxdvYzO2&#10;ZZtJaWKt/94Igrf5+J6z2nSmEi01rrSsYDSMQBBnVpecK/j7TQYLEM4ja6wsk4I7OdisP3orjLW9&#10;8ZHa1OcihLCLUUHhfR1L6bKCDLqhrYkDd7GNQR9gk0vd4C2Em0qOo2guDZYcGgqsaVtQ9p9ejYLx&#10;op/+8CHZTc97neBsdGr7k71SX5/d9xKEp86/xS/3Tof5M3j+Eg6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IGjwgAAANsAAAAPAAAAAAAAAAAAAAAAAJgCAABkcnMvZG93&#10;bnJldi54bWxQSwUGAAAAAAQABAD1AAAAhwMAAAAA&#10;">
                    <v:textbox>
                      <w:txbxContent>
                        <w:p w:rsidR="00E034C1" w:rsidRPr="00096ECC" w:rsidRDefault="00E034C1" w:rsidP="008C02DB">
                          <w:pPr>
                            <w:jc w:val="center"/>
                            <w:rPr>
                              <w:b/>
                              <w:bCs/>
                              <w:sz w:val="20"/>
                              <w:szCs w:val="20"/>
                              <w:rtl/>
                            </w:rPr>
                          </w:pPr>
                          <w:r w:rsidRPr="00096ECC">
                            <w:rPr>
                              <w:b/>
                              <w:bCs/>
                              <w:sz w:val="20"/>
                              <w:szCs w:val="20"/>
                            </w:rPr>
                            <w:t xml:space="preserve">Legal Affairs Directorate </w:t>
                          </w:r>
                        </w:p>
                      </w:txbxContent>
                    </v:textbox>
                  </v:shape>
                  <v:shapetype id="_x0000_t202" coordsize="21600,21600" o:spt="202" path="m,l,21600r21600,l21600,xe">
                    <v:stroke joinstyle="miter"/>
                    <v:path gradientshapeok="t" o:connecttype="rect"/>
                  </v:shapetype>
                  <v:shape id="Text Box 17" o:spid="_x0000_s1041" type="#_x0000_t202" style="position:absolute;left:3251;top:6185;width:3086;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w:txbxContent>
                        <w:p w:rsidR="00E034C1" w:rsidRPr="00096ECC" w:rsidRDefault="00E034C1" w:rsidP="008C02DB">
                          <w:pPr>
                            <w:jc w:val="center"/>
                            <w:rPr>
                              <w:b/>
                              <w:bCs/>
                              <w:sz w:val="20"/>
                              <w:szCs w:val="20"/>
                              <w:rtl/>
                            </w:rPr>
                          </w:pPr>
                          <w:r w:rsidRPr="00096ECC">
                            <w:rPr>
                              <w:b/>
                              <w:bCs/>
                              <w:sz w:val="20"/>
                              <w:szCs w:val="20"/>
                            </w:rPr>
                            <w:t>Internal Control Directorate</w:t>
                          </w:r>
                        </w:p>
                      </w:txbxContent>
                    </v:textbox>
                  </v:shape>
                  <v:shape id="Text Box 18" o:spid="_x0000_s1042" type="#_x0000_t202" style="position:absolute;left:978;top:9592;width:126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4UosIA&#10;AADbAAAADwAAAGRycy9kb3ducmV2LnhtbERPS2sCMRC+C/0PYQpeRLNV8bHdKKVQsTerotdhM/ug&#10;m8k2Sdftv28KQm/z8T0n2/amER05X1tW8DRJQBDnVtdcKjif3sYrED4ga2wsk4If8rDdPAwyTLW9&#10;8Qd1x1CKGMI+RQVVCG0qpc8rMugntiWOXGGdwRChK6V2eIvhppHTJFlIgzXHhgpbeq0o/zx+GwWr&#10;+b67+vfZ4ZIvimYdRstu9+WUGj72L88gAvXhX3x373Wcv4S/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nhSiwgAAANsAAAAPAAAAAAAAAAAAAAAAAJgCAABkcnMvZG93&#10;bnJldi54bWxQSwUGAAAAAAQABAD1AAAAhwMAAAAA&#10;">
                    <v:textbox>
                      <w:txbxContent>
                        <w:p w:rsidR="00E034C1" w:rsidRPr="00096ECC" w:rsidRDefault="00E034C1" w:rsidP="008C02DB">
                          <w:pPr>
                            <w:jc w:val="center"/>
                            <w:rPr>
                              <w:b/>
                              <w:bCs/>
                              <w:sz w:val="20"/>
                              <w:szCs w:val="20"/>
                              <w:rtl/>
                            </w:rPr>
                          </w:pPr>
                          <w:r w:rsidRPr="00096ECC">
                            <w:rPr>
                              <w:b/>
                              <w:bCs/>
                              <w:sz w:val="20"/>
                              <w:szCs w:val="20"/>
                            </w:rPr>
                            <w:t>Land Valuation Directorate</w:t>
                          </w:r>
                        </w:p>
                      </w:txbxContent>
                    </v:textbox>
                  </v:shape>
                  <v:shape id="Text Box 19" o:spid="_x0000_s1043" type="#_x0000_t202" style="position:absolute;left:9520;top:6200;width:30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w:txbxContent>
                        <w:p w:rsidR="00E034C1" w:rsidRPr="00096ECC" w:rsidRDefault="00E034C1" w:rsidP="008C02DB">
                          <w:pPr>
                            <w:jc w:val="center"/>
                            <w:rPr>
                              <w:b/>
                              <w:bCs/>
                              <w:sz w:val="20"/>
                              <w:szCs w:val="20"/>
                              <w:rtl/>
                            </w:rPr>
                          </w:pPr>
                          <w:r w:rsidRPr="00096ECC">
                            <w:rPr>
                              <w:b/>
                              <w:bCs/>
                              <w:sz w:val="20"/>
                              <w:szCs w:val="20"/>
                            </w:rPr>
                            <w:t xml:space="preserve">Consultants </w:t>
                          </w:r>
                        </w:p>
                      </w:txbxContent>
                    </v:textbox>
                  </v:shape>
                  <v:line id="Line 20" o:spid="_x0000_s1044" style="position:absolute;visibility:visible;mso-wrap-style:square" from="6350,5609" to="7934,56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shape id="AutoShape 21" o:spid="_x0000_s1045" type="#_x0000_t109" style="position:absolute;left:2342;top:9580;width:144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ohsIA&#10;AADbAAAADwAAAGRycy9kb3ducmV2LnhtbERPTWvCQBC9F/wPywhepG7UtkjqKlKI6KGHRi/exuw0&#10;CWZnQ3Yb47/vHAo9Pt73eju4RvXUhdqzgfksAUVceFtzaeB8yp5XoEJEtth4JgMPCrDdjJ7WmFp/&#10;5y/q81gqCeGQooEqxjbVOhQVOQwz3xIL9+07h1FgV2rb4V3CXaMXSfKmHdYsDRW29FFRcct/nIHF&#10;aprv+TM7vFyPNsPX+aWfLo/GTMbD7h1UpCH+i//cBys+WS9f5Af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v+iGwgAAANsAAAAPAAAAAAAAAAAAAAAAAJgCAABkcnMvZG93&#10;bnJldi54bWxQSwUGAAAAAAQABAD1AAAAhwMAAAAA&#10;">
                    <v:textbox>
                      <w:txbxContent>
                        <w:p w:rsidR="00E034C1" w:rsidRPr="00096ECC" w:rsidRDefault="00E034C1" w:rsidP="008C02DB">
                          <w:pPr>
                            <w:jc w:val="center"/>
                            <w:rPr>
                              <w:b/>
                              <w:bCs/>
                              <w:sz w:val="20"/>
                              <w:szCs w:val="20"/>
                            </w:rPr>
                          </w:pPr>
                          <w:r w:rsidRPr="00096ECC">
                            <w:rPr>
                              <w:b/>
                              <w:bCs/>
                              <w:sz w:val="20"/>
                              <w:szCs w:val="20"/>
                            </w:rPr>
                            <w:t>Financial and administrative Affairs Directorate</w:t>
                          </w:r>
                        </w:p>
                        <w:p w:rsidR="00E034C1" w:rsidRPr="00096ECC" w:rsidRDefault="00E034C1" w:rsidP="008C02DB">
                          <w:pPr>
                            <w:jc w:val="center"/>
                            <w:rPr>
                              <w:b/>
                              <w:bCs/>
                              <w:sz w:val="20"/>
                              <w:szCs w:val="20"/>
                            </w:rPr>
                          </w:pPr>
                        </w:p>
                        <w:p w:rsidR="00E034C1" w:rsidRPr="00096ECC" w:rsidRDefault="00E034C1" w:rsidP="008C02DB">
                          <w:pPr>
                            <w:jc w:val="center"/>
                            <w:rPr>
                              <w:b/>
                              <w:bCs/>
                              <w:sz w:val="20"/>
                              <w:szCs w:val="20"/>
                            </w:rPr>
                          </w:pPr>
                        </w:p>
                        <w:p w:rsidR="00E034C1" w:rsidRPr="00096ECC" w:rsidRDefault="00E034C1" w:rsidP="008C02DB">
                          <w:pPr>
                            <w:jc w:val="center"/>
                            <w:rPr>
                              <w:b/>
                              <w:bCs/>
                              <w:sz w:val="20"/>
                              <w:szCs w:val="20"/>
                              <w:rtl/>
                            </w:rPr>
                          </w:pPr>
                        </w:p>
                      </w:txbxContent>
                    </v:textbox>
                  </v:shape>
                  <v:line id="Line 22" o:spid="_x0000_s1046" style="position:absolute;flip:x;visibility:visible;mso-wrap-style:square" from="14311,9014" to="14311,95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NNRcUAAADbAAAADwAAAGRycy9kb3ducmV2LnhtbESPQWsCMRSE7wX/Q3iCl1KzSim6NYoI&#10;ggcvtbLi7XXzull287ImUbf/vikUPA4z8w2zWPW2FTfyoXasYDLOQBCXTtdcKTh+bl9mIEJE1tg6&#10;JgU/FGC1HDwtMNfuzh90O8RKJAiHHBWYGLtcylAashjGriNO3rfzFmOSvpLa4z3BbSunWfYmLdac&#10;Fgx2tDFUNoerVSBn++eLX3+9NkVzOs1NURbdea/UaNiv30FE6uMj/N/eaQXTCfx9ST9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mNNRcUAAADbAAAADwAAAAAAAAAA&#10;AAAAAAChAgAAZHJzL2Rvd25yZXYueG1sUEsFBgAAAAAEAAQA+QAAAJMDAAAAAA==&#10;"/>
                  <v:line id="Line 23" o:spid="_x0000_s1047" style="position:absolute;flip:x;visibility:visible;mso-wrap-style:square" from="10056,9040" to="10056,95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HTMsUAAADbAAAADwAAAGRycy9kb3ducmV2LnhtbESPQWsCMRSE74X+h/AKXkrNdpFiV6NI&#10;QfDgpbas9PbcvG6W3bxsk6jbf28EweMwM98w8+VgO3EiHxrHCl7HGQjiyumGawXfX+uXKYgQkTV2&#10;jknBPwVYLh4f5lhod+ZPOu1iLRKEQ4EKTIx9IWWoDFkMY9cTJ+/XeYsxSV9L7fGc4LaTeZa9SYsN&#10;pwWDPX0Yqtrd0SqQ0+3zn18dJm3Z7vfvpqzK/mer1OhpWM1ARBriPXxrb7SCPIfrl/QD5O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rHTMsUAAADbAAAADwAAAAAAAAAA&#10;AAAAAAChAgAAZHJzL2Rvd25yZXYueG1sUEsFBgAAAAAEAAQA+QAAAJMDAAAAAA==&#10;"/>
                  <v:line id="Line 24" o:spid="_x0000_s1048" style="position:absolute;flip:x;visibility:visible;mso-wrap-style:square" from="8638,9040" to="8638,95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12qcYAAADbAAAADwAAAGRycy9kb3ducmV2LnhtbESPT2sCMRTE74LfIbxCL6VmtaXYrVFE&#10;KHjw4h9WenvdvG6W3bysSdTttzeFgsdhZn7DzBa9bcWFfKgdKxiPMhDEpdM1VwoO+8/nKYgQkTW2&#10;jknBLwVYzIeDGebaXXlLl12sRIJwyFGBibHLpQylIYth5Dri5P04bzEm6SupPV4T3LZykmVv0mLN&#10;acFgRytDZbM7WwVyunk6+eX3a1M0x+O7Kcqi+9oo9fjQLz9AROrjPfzfXmsFkxf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n9dqnGAAAA2wAAAA8AAAAAAAAA&#10;AAAAAAAAoQIAAGRycy9kb3ducmV2LnhtbFBLBQYAAAAABAAEAPkAAACUAwAAAAA=&#10;"/>
                  <v:line id="Line 25" o:spid="_x0000_s1049" style="position:absolute;flip:x;visibility:visible;mso-wrap-style:square" from="7216,9040" to="7216,95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Tu3cUAAADbAAAADwAAAGRycy9kb3ducmV2LnhtbESPQWsCMRSE70L/Q3iFXkSzihRdjSKC&#10;0IOX2rLi7bl5bpbdvKxJqtt/3xQKPQ4z8w2z2vS2FXfyoXasYDLOQBCXTtdcKfj82I/mIEJE1tg6&#10;JgXfFGCzfhqsMNfuwe90P8ZKJAiHHBWYGLtcylAashjGriNO3tV5izFJX0nt8ZHgtpXTLHuVFmtO&#10;CwY72hkqm+OXVSDnh+HNby+zpmhOp4UpyqI7H5R6ee63SxCR+vgf/mu/aQXTG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hTu3cUAAADbAAAADwAAAAAAAAAA&#10;AAAAAAChAgAAZHJzL2Rvd25yZXYueG1sUEsFBgAAAAAEAAQA+QAAAJMDAAAAAA==&#10;"/>
                  <v:line id="Line 26" o:spid="_x0000_s1050" style="position:absolute;flip:x;visibility:visible;mso-wrap-style:square" from="4472,9040" to="4472,95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hLRsYAAADbAAAADwAAAGRycy9kb3ducmV2LnhtbESPT2sCMRTE74LfIbxCL6VmlbbYrVFE&#10;KHjw4h9WenvdvG6W3bysSdTttzeFgsdhZn7DzBa9bcWFfKgdKxiPMhDEpdM1VwoO+8/nKYgQkTW2&#10;jknBLwVYzIeDGebaXXlLl12sRIJwyFGBibHLpQylIYth5Dri5P04bzEm6SupPV4T3LZykmVv0mLN&#10;acFgRytDZbM7WwVyunk6+eX3S1M0x+O7Kcqi+9oo9fjQLz9AROrjPfzfXmsFk1f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lYS0bGAAAA2wAAAA8AAAAAAAAA&#10;AAAAAAAAoQIAAGRycy9kb3ducmV2LnhtbFBLBQYAAAAABAAEAPkAAACUAwAAAAA=&#10;"/>
                  <v:line id="Line 27" o:spid="_x0000_s1051" style="position:absolute;flip:x;visibility:visible;mso-wrap-style:square" from="5834,9040" to="5834,95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YrVMcUAAADbAAAADwAAAGRycy9kb3ducmV2LnhtbESPQWsCMRSE74X+h/AKvRTNVoroahQR&#10;Cj14qZYVb8/Nc7Ps5mVNUt3+eyMIPQ4z8w0zX/a2FRfyoXas4H2YgSAuna65UvCz+xxMQISIrLF1&#10;TAr+KMBy8fw0x1y7K3/TZRsrkSAcclRgYuxyKUNpyGIYuo44eSfnLcYkfSW1x2uC21aOsmwsLdac&#10;Fgx2tDZUNttfq0BONm9nvzp+NEWz309NURbdYaPU60u/moGI1Mf/8KP9pRWMxnD/kn6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YrVMcUAAADbAAAADwAAAAAAAAAA&#10;AAAAAAChAgAAZHJzL2Rvd25yZXYueG1sUEsFBgAAAAAEAAQA+QAAAJMDAAAAAA==&#10;"/>
                  <v:line id="Line 28" o:spid="_x0000_s1052" style="position:absolute;flip:x;visibility:visible;mso-wrap-style:square" from="3023,9040" to="3023,95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ZwqsYAAADbAAAADwAAAGRycy9kb3ducmV2LnhtbESPT2sCMRTE74LfIbxCL6VmldLarVFE&#10;KHjw4h9WenvdvG6W3bysSdTttzeFgsdhZn7DzBa9bcWFfKgdKxiPMhDEpdM1VwoO+8/nKYgQkTW2&#10;jknBLwVYzIeDGebaXXlLl12sRIJwyFGBibHLpQylIYth5Dri5P04bzEm6SupPV4T3LZykmWv0mLN&#10;acFgRytDZbM7WwVyunk6+eX3S1M0x+O7Kcqi+9oo9fjQLz9AROrjPfzfXmsFkzf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bGcKrGAAAA2wAAAA8AAAAAAAAA&#10;AAAAAAAAoQIAAGRycy9kb3ducmV2LnhtbFBLBQYAAAAABAAEAPkAAACUAwAAAAA=&#10;"/>
                  <v:line id="Line 29" o:spid="_x0000_s1053" style="position:absolute;visibility:visible;mso-wrap-style:square" from="7940,4900" to="7940,9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30" o:spid="_x0000_s1054" style="position:absolute;visibility:visible;mso-wrap-style:square" from="7940,5617" to="9524,5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31" o:spid="_x0000_s1055" style="position:absolute;visibility:visible;mso-wrap-style:square" from="7920,6460" to="9504,6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4dtMEAAADbAAAADwAAAGRycy9kb3ducmV2LnhtbERPz2vCMBS+C/4P4Qm7aeoGc6tGcYLg&#10;5nZoN8Hjo3kmxealNJl2//1yEDx+fL8Xq9414kJdqD0rmE4yEMSV1zUbBT/f2/ELiBCRNTaeScEf&#10;BVgth4MF5tpfuaBLGY1IIRxyVGBjbHMpQ2XJYZj4ljhxJ985jAl2RuoOryncNfIxy56lw5pTg8WW&#10;Npaqc/nrFOxnu+Zg+Fh+vp/Cm3/9KOSXsUo9jPr1HESkPt7FN/dOK3hK69OX9APk8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rh20wQAAANsAAAAPAAAAAAAAAAAAAAAA&#10;AKECAABkcnMvZG93bnJldi54bWxQSwUGAAAAAAQABAD5AAAAjwMAAAAA&#10;">
                    <v:stroke dashstyle="1 1"/>
                  </v:line>
                  <v:line id="Line 32" o:spid="_x0000_s1056" style="position:absolute;flip:y;visibility:visible;mso-wrap-style:square" from="1557,9000" to="14337,9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rbmMUAAADbAAAADwAAAGRycy9kb3ducmV2LnhtbESPQWsCMRSE74L/IbxCL6VmbUvR1Sgi&#10;CD140ZYVb8/N62bZzcuapLr996ZQ8DjMzDfMfNnbVlzIh9qxgvEoA0FcOl1zpeDrc/M8AREissbW&#10;MSn4pQDLxXAwx1y7K+/oso+VSBAOOSowMXa5lKE0ZDGMXEecvG/nLcYkfSW1x2uC21a+ZNm7tFhz&#10;WjDY0dpQ2ex/rAI52T6d/er01hTN4TA1RVl0x61Sjw/9agYiUh/v4f/2h1bwO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7rbmMUAAADbAAAADwAAAAAAAAAA&#10;AAAAAAChAgAAZHJzL2Rvd25yZXYueG1sUEsFBgAAAAAEAAQA+QAAAJMDAAAAAA==&#10;"/>
                  <v:shape id="Text Box 33" o:spid="_x0000_s1057" type="#_x0000_t202" style="position:absolute;left:13706;top:9592;width:126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rWsUA&#10;AADbAAAADwAAAGRycy9kb3ducmV2LnhtbESPS2vDMBCE74X8B7GBXkoj50GaOpZDKbSkt+ZBel2s&#10;jW1irRxJdZx/HxUCPQ4z8w2TrXrTiI6cry0rGI8SEMSF1TWXCva7j+cFCB+QNTaWScGVPKzywUOG&#10;qbYX3lC3DaWIEPYpKqhCaFMpfVGRQT+yLXH0jtYZDFG6UmqHlwg3jZwkyVwarDkuVNjSe0XFaftr&#10;FCxm6+7Hf02/D8X82LyGp5fu8+yUehz2b0sQgfrwH76311rBdAJ/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XOtaxQAAANsAAAAPAAAAAAAAAAAAAAAAAJgCAABkcnMv&#10;ZG93bnJldi54bWxQSwUGAAAAAAQABAD1AAAAigMAAAAA&#10;">
                    <v:textbox>
                      <w:txbxContent>
                        <w:p w:rsidR="00E034C1" w:rsidRDefault="00E034C1" w:rsidP="008113FC">
                          <w:pPr>
                            <w:jc w:val="center"/>
                            <w:rPr>
                              <w:b/>
                              <w:bCs/>
                              <w:sz w:val="20"/>
                              <w:szCs w:val="20"/>
                            </w:rPr>
                          </w:pPr>
                          <w:r w:rsidRPr="00096ECC">
                            <w:rPr>
                              <w:b/>
                              <w:bCs/>
                              <w:sz w:val="20"/>
                              <w:szCs w:val="20"/>
                            </w:rPr>
                            <w:t>Real Estate Records</w:t>
                          </w:r>
                        </w:p>
                        <w:p w:rsidR="00E034C1" w:rsidRPr="00096ECC" w:rsidRDefault="00E034C1" w:rsidP="008113FC">
                          <w:pPr>
                            <w:jc w:val="center"/>
                            <w:rPr>
                              <w:b/>
                              <w:bCs/>
                              <w:sz w:val="20"/>
                              <w:szCs w:val="20"/>
                              <w:rtl/>
                            </w:rPr>
                          </w:pPr>
                          <w:r w:rsidRPr="00096ECC">
                            <w:rPr>
                              <w:b/>
                              <w:bCs/>
                              <w:sz w:val="20"/>
                              <w:szCs w:val="20"/>
                            </w:rPr>
                            <w:t>Directorate</w:t>
                          </w:r>
                        </w:p>
                      </w:txbxContent>
                    </v:textbox>
                  </v:shape>
                  <v:line id="Line 34" o:spid="_x0000_s1058" style="position:absolute;flip:x;visibility:visible;mso-wrap-style:square" from="12921,9026" to="12921,9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TgdMUAAADbAAAADwAAAGRycy9kb3ducmV2LnhtbESPQWsCMRSE74L/IbxCL1KzVim6GkUK&#10;hR681JYVb8/N62bZzcs2SXX77xtB8DjMzDfMatPbVpzJh9qxgsk4A0FcOl1zpeDr8+1pDiJEZI2t&#10;Y1LwRwE26+Fghbl2F/6g8z5WIkE45KjAxNjlUobSkMUwdh1x8r6dtxiT9JXUHi8Jblv5nGUv0mLN&#10;acFgR6+Gymb/axXI+W7047enWVM0h8PCFGXRHXdKPT702yWISH28h2/td61gO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TgdMUAAADbAAAADwAAAAAAAAAA&#10;AAAAAAChAgAAZHJzL2Rvd25yZXYueG1sUEsFBgAAAAAEAAQA+QAAAJMDAAAAAA==&#10;"/>
                  <v:line id="Line 35" o:spid="_x0000_s1059" style="position:absolute;flip:x;visibility:visible;mso-wrap-style:square" from="1581,9026" to="1581,9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14AMUAAADbAAAADwAAAGRycy9kb3ducmV2LnhtbESPQWsCMRSE74L/IbxCL6VmrVJ0NYoU&#10;Ch68VGXF23Pzull287JNUt3++6ZQ8DjMzDfMct3bVlzJh9qxgvEoA0FcOl1zpeB4eH+egQgRWWPr&#10;mBT8UID1ajhYYq7djT/ouo+VSBAOOSowMXa5lKE0ZDGMXEecvE/nLcYkfSW1x1uC21a+ZNmrtFhz&#10;WjDY0Zuhstl/WwVytnv68pvLtCma02luirLozjulHh/6zQJEpD7ew//trVYwmc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814AMUAAADbAAAADwAAAAAAAAAA&#10;AAAAAAChAgAAZHJzL2Rvd25yZXYueG1sUEsFBgAAAAAEAAQA+QAAAJMDAAAAAA==&#10;"/>
                  <v:line id="Line 36" o:spid="_x0000_s1060" style="position:absolute;visibility:visible;mso-wrap-style:square" from="6339,6454" to="7923,6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group>
                <v:rect id="Rectangle 37" o:spid="_x0000_s1061" style="position:absolute;left:7270;top:10201;width:275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8sEcQA&#10;AADbAAAADwAAAGRycy9kb3ducmV2LnhtbESPQWvCQBSE74X+h+UVvNWNCYhNswnSotSjxou3Z/Y1&#10;SZt9G7JrTP313YLQ4zAz3zBZMZlOjDS41rKCxTwCQVxZ3XKt4FhunlcgnEfW2FkmBT/koMgfHzJM&#10;tb3ynsaDr0WAsEtRQeN9n0rpqoYMurntiYP3aQeDPsihlnrAa4CbTsZRtJQGWw4LDfb01lD1fbgY&#10;Bec2PuJtX24j87JJ/G4qvy6nd6VmT9P6FYSnyf+H7+0PrSBZwt+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LBHEAAAA2wAAAA8AAAAAAAAAAAAAAAAAmAIAAGRycy9k&#10;b3ducmV2LnhtbFBLBQYAAAAABAAEAPUAAACJAwAAAAA=&#10;">
                  <v:textbox>
                    <w:txbxContent>
                      <w:p w:rsidR="00E034C1" w:rsidRDefault="00E034C1" w:rsidP="008113FC">
                        <w:pPr>
                          <w:jc w:val="center"/>
                        </w:pPr>
                        <w:r>
                          <w:t>35 Land Registration Directorates plus 5 Offices</w:t>
                        </w:r>
                      </w:p>
                    </w:txbxContent>
                  </v:textbox>
                </v:rect>
                <v:line id="Line 38" o:spid="_x0000_s1062" style="position:absolute;visibility:visible;mso-wrap-style:square" from="8655,10006" to="8655,101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group>
            </w:pict>
          </mc:Fallback>
        </mc:AlternateContent>
      </w:r>
    </w:p>
    <w:p w:rsidR="00FB2B79" w:rsidRPr="00944A16" w:rsidRDefault="00FB2B79">
      <w:pPr>
        <w:autoSpaceDE w:val="0"/>
        <w:autoSpaceDN w:val="0"/>
        <w:adjustRightInd w:val="0"/>
        <w:spacing w:after="0" w:line="240" w:lineRule="auto"/>
        <w:ind w:left="270"/>
        <w:jc w:val="both"/>
        <w:rPr>
          <w:rFonts w:ascii="Garamond" w:hAnsi="Garamond"/>
          <w:sz w:val="24"/>
          <w:szCs w:val="24"/>
        </w:rPr>
      </w:pPr>
    </w:p>
    <w:sectPr w:rsidR="00FB2B79" w:rsidRPr="00944A16" w:rsidSect="00B82021">
      <w:pgSz w:w="15840" w:h="12240" w:orient="landscape"/>
      <w:pgMar w:top="1022" w:right="994" w:bottom="102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18CE" w:rsidRDefault="00AF18CE" w:rsidP="009E5F38">
      <w:pPr>
        <w:spacing w:after="0" w:line="240" w:lineRule="auto"/>
      </w:pPr>
      <w:r>
        <w:separator/>
      </w:r>
    </w:p>
  </w:endnote>
  <w:endnote w:type="continuationSeparator" w:id="0">
    <w:p w:rsidR="00AF18CE" w:rsidRDefault="00AF18CE" w:rsidP="009E5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平成明朝">
    <w:altName w:val="Arial Unicode MS"/>
    <w:panose1 w:val="00000000000000000000"/>
    <w:charset w:val="80"/>
    <w:family w:val="auto"/>
    <w:notTrueType/>
    <w:pitch w:val="variable"/>
    <w:sig w:usb0="00000001" w:usb1="08070000" w:usb2="00000010" w:usb3="00000000" w:csb0="00020000" w:csb1="00000000"/>
  </w:font>
  <w:font w:name="Traditional Arabic">
    <w:panose1 w:val="02020603050405020304"/>
    <w:charset w:val="00"/>
    <w:family w:val="roman"/>
    <w:pitch w:val="variable"/>
    <w:sig w:usb0="00002003" w:usb1="80000000" w:usb2="00000008" w:usb3="00000000" w:csb0="00000041" w:csb1="00000000"/>
  </w:font>
  <w:font w:name="Simplified Arabic">
    <w:altName w:val="Times New Roman"/>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4C1" w:rsidRDefault="00E034C1">
    <w:pPr>
      <w:pStyle w:val="Footer"/>
      <w:jc w:val="center"/>
    </w:pPr>
    <w:r>
      <w:fldChar w:fldCharType="begin"/>
    </w:r>
    <w:r>
      <w:instrText xml:space="preserve"> PAGE   \* MERGEFORMAT </w:instrText>
    </w:r>
    <w:r>
      <w:fldChar w:fldCharType="separate"/>
    </w:r>
    <w:r w:rsidR="002C7A1B">
      <w:rPr>
        <w:noProof/>
      </w:rPr>
      <w:t>3</w:t>
    </w:r>
    <w:r>
      <w:rPr>
        <w:noProof/>
      </w:rPr>
      <w:fldChar w:fldCharType="end"/>
    </w:r>
  </w:p>
  <w:p w:rsidR="00E034C1" w:rsidRDefault="00E034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18CE" w:rsidRDefault="00AF18CE" w:rsidP="009E5F38">
      <w:pPr>
        <w:spacing w:after="0" w:line="240" w:lineRule="auto"/>
      </w:pPr>
      <w:r>
        <w:separator/>
      </w:r>
    </w:p>
  </w:footnote>
  <w:footnote w:type="continuationSeparator" w:id="0">
    <w:p w:rsidR="00AF18CE" w:rsidRDefault="00AF18CE" w:rsidP="009E5F38">
      <w:pPr>
        <w:spacing w:after="0" w:line="240" w:lineRule="auto"/>
      </w:pPr>
      <w:r>
        <w:continuationSeparator/>
      </w:r>
    </w:p>
  </w:footnote>
  <w:footnote w:id="1">
    <w:p w:rsidR="00E034C1" w:rsidRPr="00893110" w:rsidRDefault="00E034C1" w:rsidP="00893110">
      <w:pPr>
        <w:pStyle w:val="FootnoteText"/>
      </w:pPr>
      <w:r>
        <w:rPr>
          <w:rStyle w:val="FootnoteReference"/>
        </w:rPr>
        <w:footnoteRef/>
      </w:r>
      <w:r>
        <w:t xml:space="preserve"> </w:t>
      </w:r>
      <w:r>
        <w:tab/>
        <w:t xml:space="preserve">Ministry of Finance, Ministry of Interior, Ministry of Justice, Ministry of Municipal Affairs, Ministry of Public Work and Housing, Ministry of Transport, Ministry of Agriculture, Ministry of Energy and Mineral Resource, Ministry of Environment, Greater Amman Municipality, Petra region Commission, Housing and Urban Development Corporation, Jordan Valley Authority, The Royal Jordanian Geographic </w:t>
      </w:r>
      <w:proofErr w:type="spellStart"/>
      <w:r>
        <w:t>Center</w:t>
      </w:r>
      <w:proofErr w:type="spellEnd"/>
      <w:r>
        <w:t>, Aqaba Special Economic Zone Authority, Housing and Urban Development Corporation.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2C69"/>
    <w:multiLevelType w:val="hybridMultilevel"/>
    <w:tmpl w:val="EE108DA0"/>
    <w:lvl w:ilvl="0" w:tplc="0000000C">
      <w:start w:val="1"/>
      <w:numFmt w:val="bullet"/>
      <w:lvlText w:val=""/>
      <w:lvlJc w:val="left"/>
      <w:pPr>
        <w:ind w:left="1440" w:hanging="360"/>
      </w:pPr>
      <w:rPr>
        <w:rFonts w:ascii="Symbol" w:hAnsi="Symbol"/>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1">
    <w:nsid w:val="0A424185"/>
    <w:multiLevelType w:val="multilevel"/>
    <w:tmpl w:val="BA724B70"/>
    <w:lvl w:ilvl="0">
      <w:start w:val="1"/>
      <w:numFmt w:val="decimal"/>
      <w:lvlText w:val="%1."/>
      <w:lvlJc w:val="left"/>
      <w:pPr>
        <w:ind w:left="795" w:hanging="435"/>
      </w:pPr>
      <w:rPr>
        <w:rFonts w:hint="default"/>
      </w:rPr>
    </w:lvl>
    <w:lvl w:ilvl="1">
      <w:start w:val="4"/>
      <w:numFmt w:val="decimal"/>
      <w:lvlText w:val="%1.%2"/>
      <w:lvlJc w:val="left"/>
      <w:pPr>
        <w:ind w:left="1155" w:hanging="435"/>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160" w:hanging="72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240" w:hanging="1080"/>
      </w:pPr>
      <w:rPr>
        <w:rFonts w:cs="Times New Roman" w:hint="default"/>
      </w:rPr>
    </w:lvl>
    <w:lvl w:ilvl="6">
      <w:start w:val="1"/>
      <w:numFmt w:val="decimal"/>
      <w:lvlText w:val="%1.%2.%3.%4.%5.%6.%7"/>
      <w:lvlJc w:val="left"/>
      <w:pPr>
        <w:ind w:left="3960" w:hanging="1440"/>
      </w:pPr>
      <w:rPr>
        <w:rFonts w:cs="Times New Roman" w:hint="default"/>
      </w:rPr>
    </w:lvl>
    <w:lvl w:ilvl="7">
      <w:start w:val="1"/>
      <w:numFmt w:val="decimal"/>
      <w:lvlText w:val="%1.%2.%3.%4.%5.%6.%7.%8"/>
      <w:lvlJc w:val="left"/>
      <w:pPr>
        <w:ind w:left="4320" w:hanging="1440"/>
      </w:pPr>
      <w:rPr>
        <w:rFonts w:cs="Times New Roman" w:hint="default"/>
      </w:rPr>
    </w:lvl>
    <w:lvl w:ilvl="8">
      <w:start w:val="1"/>
      <w:numFmt w:val="decimal"/>
      <w:lvlText w:val="%1.%2.%3.%4.%5.%6.%7.%8.%9"/>
      <w:lvlJc w:val="left"/>
      <w:pPr>
        <w:ind w:left="4680" w:hanging="1440"/>
      </w:pPr>
      <w:rPr>
        <w:rFonts w:cs="Times New Roman" w:hint="default"/>
      </w:rPr>
    </w:lvl>
  </w:abstractNum>
  <w:abstractNum w:abstractNumId="2">
    <w:nsid w:val="0BCA79A0"/>
    <w:multiLevelType w:val="multilevel"/>
    <w:tmpl w:val="BA724B70"/>
    <w:lvl w:ilvl="0">
      <w:start w:val="1"/>
      <w:numFmt w:val="decimal"/>
      <w:lvlText w:val="%1."/>
      <w:lvlJc w:val="left"/>
      <w:pPr>
        <w:ind w:left="795" w:hanging="435"/>
      </w:pPr>
      <w:rPr>
        <w:rFonts w:hint="default"/>
      </w:rPr>
    </w:lvl>
    <w:lvl w:ilvl="1">
      <w:start w:val="4"/>
      <w:numFmt w:val="decimal"/>
      <w:lvlText w:val="%1.%2"/>
      <w:lvlJc w:val="left"/>
      <w:pPr>
        <w:ind w:left="1155" w:hanging="435"/>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160" w:hanging="72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240" w:hanging="1080"/>
      </w:pPr>
      <w:rPr>
        <w:rFonts w:cs="Times New Roman" w:hint="default"/>
      </w:rPr>
    </w:lvl>
    <w:lvl w:ilvl="6">
      <w:start w:val="1"/>
      <w:numFmt w:val="decimal"/>
      <w:lvlText w:val="%1.%2.%3.%4.%5.%6.%7"/>
      <w:lvlJc w:val="left"/>
      <w:pPr>
        <w:ind w:left="3960" w:hanging="1440"/>
      </w:pPr>
      <w:rPr>
        <w:rFonts w:cs="Times New Roman" w:hint="default"/>
      </w:rPr>
    </w:lvl>
    <w:lvl w:ilvl="7">
      <w:start w:val="1"/>
      <w:numFmt w:val="decimal"/>
      <w:lvlText w:val="%1.%2.%3.%4.%5.%6.%7.%8"/>
      <w:lvlJc w:val="left"/>
      <w:pPr>
        <w:ind w:left="4320" w:hanging="1440"/>
      </w:pPr>
      <w:rPr>
        <w:rFonts w:cs="Times New Roman" w:hint="default"/>
      </w:rPr>
    </w:lvl>
    <w:lvl w:ilvl="8">
      <w:start w:val="1"/>
      <w:numFmt w:val="decimal"/>
      <w:lvlText w:val="%1.%2.%3.%4.%5.%6.%7.%8.%9"/>
      <w:lvlJc w:val="left"/>
      <w:pPr>
        <w:ind w:left="4680" w:hanging="1440"/>
      </w:pPr>
      <w:rPr>
        <w:rFonts w:cs="Times New Roman" w:hint="default"/>
      </w:rPr>
    </w:lvl>
  </w:abstractNum>
  <w:abstractNum w:abstractNumId="3">
    <w:nsid w:val="0DE112EC"/>
    <w:multiLevelType w:val="multilevel"/>
    <w:tmpl w:val="6FCEB668"/>
    <w:lvl w:ilvl="0">
      <w:start w:val="1"/>
      <w:numFmt w:val="bullet"/>
      <w:lvlText w:val=""/>
      <w:lvlJc w:val="left"/>
      <w:pPr>
        <w:ind w:left="795" w:hanging="435"/>
      </w:pPr>
      <w:rPr>
        <w:rFonts w:ascii="Symbol" w:hAnsi="Symbol" w:hint="default"/>
      </w:rPr>
    </w:lvl>
    <w:lvl w:ilvl="1">
      <w:start w:val="4"/>
      <w:numFmt w:val="decimal"/>
      <w:lvlText w:val="%1.%2"/>
      <w:lvlJc w:val="left"/>
      <w:pPr>
        <w:ind w:left="1155" w:hanging="435"/>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160" w:hanging="72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240" w:hanging="1080"/>
      </w:pPr>
      <w:rPr>
        <w:rFonts w:cs="Times New Roman" w:hint="default"/>
      </w:rPr>
    </w:lvl>
    <w:lvl w:ilvl="6">
      <w:start w:val="1"/>
      <w:numFmt w:val="decimal"/>
      <w:lvlText w:val="%1.%2.%3.%4.%5.%6.%7"/>
      <w:lvlJc w:val="left"/>
      <w:pPr>
        <w:ind w:left="3960" w:hanging="1440"/>
      </w:pPr>
      <w:rPr>
        <w:rFonts w:cs="Times New Roman" w:hint="default"/>
      </w:rPr>
    </w:lvl>
    <w:lvl w:ilvl="7">
      <w:start w:val="1"/>
      <w:numFmt w:val="decimal"/>
      <w:lvlText w:val="%1.%2.%3.%4.%5.%6.%7.%8"/>
      <w:lvlJc w:val="left"/>
      <w:pPr>
        <w:ind w:left="4320" w:hanging="1440"/>
      </w:pPr>
      <w:rPr>
        <w:rFonts w:cs="Times New Roman" w:hint="default"/>
      </w:rPr>
    </w:lvl>
    <w:lvl w:ilvl="8">
      <w:start w:val="1"/>
      <w:numFmt w:val="decimal"/>
      <w:lvlText w:val="%1.%2.%3.%4.%5.%6.%7.%8.%9"/>
      <w:lvlJc w:val="left"/>
      <w:pPr>
        <w:ind w:left="4680" w:hanging="1440"/>
      </w:pPr>
      <w:rPr>
        <w:rFonts w:cs="Times New Roman" w:hint="default"/>
      </w:rPr>
    </w:lvl>
  </w:abstractNum>
  <w:abstractNum w:abstractNumId="4">
    <w:nsid w:val="113D7C3E"/>
    <w:multiLevelType w:val="multilevel"/>
    <w:tmpl w:val="5E102A88"/>
    <w:lvl w:ilvl="0">
      <w:start w:val="1"/>
      <w:numFmt w:val="decimal"/>
      <w:pStyle w:val="Heading1"/>
      <w:lvlText w:val="%1."/>
      <w:lvlJc w:val="left"/>
      <w:pPr>
        <w:tabs>
          <w:tab w:val="num" w:pos="432"/>
        </w:tabs>
        <w:ind w:left="432" w:hanging="432"/>
      </w:pPr>
      <w:rPr>
        <w:rFonts w:ascii="Times New Roman" w:hAnsi="Times New Roman" w:cs="Times New Roman" w:hint="default"/>
        <w:sz w:val="24"/>
        <w:szCs w:val="24"/>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262"/>
        </w:tabs>
        <w:ind w:left="126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
    <w:nsid w:val="13BA092D"/>
    <w:multiLevelType w:val="multilevel"/>
    <w:tmpl w:val="BA724B70"/>
    <w:lvl w:ilvl="0">
      <w:start w:val="1"/>
      <w:numFmt w:val="decimal"/>
      <w:lvlText w:val="%1."/>
      <w:lvlJc w:val="left"/>
      <w:pPr>
        <w:ind w:left="705" w:hanging="435"/>
      </w:pPr>
      <w:rPr>
        <w:rFonts w:hint="default"/>
      </w:rPr>
    </w:lvl>
    <w:lvl w:ilvl="1">
      <w:start w:val="4"/>
      <w:numFmt w:val="decimal"/>
      <w:lvlText w:val="%1.%2"/>
      <w:lvlJc w:val="left"/>
      <w:pPr>
        <w:ind w:left="1065" w:hanging="435"/>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070" w:hanging="720"/>
      </w:pPr>
      <w:rPr>
        <w:rFonts w:cs="Times New Roman" w:hint="default"/>
      </w:rPr>
    </w:lvl>
    <w:lvl w:ilvl="4">
      <w:start w:val="1"/>
      <w:numFmt w:val="decimal"/>
      <w:lvlText w:val="%1.%2.%3.%4.%5"/>
      <w:lvlJc w:val="left"/>
      <w:pPr>
        <w:ind w:left="2790" w:hanging="1080"/>
      </w:pPr>
      <w:rPr>
        <w:rFonts w:cs="Times New Roman" w:hint="default"/>
      </w:rPr>
    </w:lvl>
    <w:lvl w:ilvl="5">
      <w:start w:val="1"/>
      <w:numFmt w:val="decimal"/>
      <w:lvlText w:val="%1.%2.%3.%4.%5.%6"/>
      <w:lvlJc w:val="left"/>
      <w:pPr>
        <w:ind w:left="3150" w:hanging="1080"/>
      </w:pPr>
      <w:rPr>
        <w:rFonts w:cs="Times New Roman" w:hint="default"/>
      </w:rPr>
    </w:lvl>
    <w:lvl w:ilvl="6">
      <w:start w:val="1"/>
      <w:numFmt w:val="decimal"/>
      <w:lvlText w:val="%1.%2.%3.%4.%5.%6.%7"/>
      <w:lvlJc w:val="left"/>
      <w:pPr>
        <w:ind w:left="3870" w:hanging="1440"/>
      </w:pPr>
      <w:rPr>
        <w:rFonts w:cs="Times New Roman" w:hint="default"/>
      </w:rPr>
    </w:lvl>
    <w:lvl w:ilvl="7">
      <w:start w:val="1"/>
      <w:numFmt w:val="decimal"/>
      <w:lvlText w:val="%1.%2.%3.%4.%5.%6.%7.%8"/>
      <w:lvlJc w:val="left"/>
      <w:pPr>
        <w:ind w:left="4230" w:hanging="1440"/>
      </w:pPr>
      <w:rPr>
        <w:rFonts w:cs="Times New Roman" w:hint="default"/>
      </w:rPr>
    </w:lvl>
    <w:lvl w:ilvl="8">
      <w:start w:val="1"/>
      <w:numFmt w:val="decimal"/>
      <w:lvlText w:val="%1.%2.%3.%4.%5.%6.%7.%8.%9"/>
      <w:lvlJc w:val="left"/>
      <w:pPr>
        <w:ind w:left="4590" w:hanging="1440"/>
      </w:pPr>
      <w:rPr>
        <w:rFonts w:cs="Times New Roman" w:hint="default"/>
      </w:rPr>
    </w:lvl>
  </w:abstractNum>
  <w:abstractNum w:abstractNumId="6">
    <w:nsid w:val="183B3F55"/>
    <w:multiLevelType w:val="multilevel"/>
    <w:tmpl w:val="BA724B70"/>
    <w:lvl w:ilvl="0">
      <w:start w:val="1"/>
      <w:numFmt w:val="decimal"/>
      <w:lvlText w:val="%1."/>
      <w:lvlJc w:val="left"/>
      <w:pPr>
        <w:ind w:left="705" w:hanging="435"/>
      </w:pPr>
      <w:rPr>
        <w:rFonts w:hint="default"/>
      </w:rPr>
    </w:lvl>
    <w:lvl w:ilvl="1">
      <w:start w:val="4"/>
      <w:numFmt w:val="decimal"/>
      <w:lvlText w:val="%1.%2"/>
      <w:lvlJc w:val="left"/>
      <w:pPr>
        <w:ind w:left="1065" w:hanging="435"/>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070" w:hanging="720"/>
      </w:pPr>
      <w:rPr>
        <w:rFonts w:cs="Times New Roman" w:hint="default"/>
      </w:rPr>
    </w:lvl>
    <w:lvl w:ilvl="4">
      <w:start w:val="1"/>
      <w:numFmt w:val="decimal"/>
      <w:lvlText w:val="%1.%2.%3.%4.%5"/>
      <w:lvlJc w:val="left"/>
      <w:pPr>
        <w:ind w:left="2790" w:hanging="1080"/>
      </w:pPr>
      <w:rPr>
        <w:rFonts w:cs="Times New Roman" w:hint="default"/>
      </w:rPr>
    </w:lvl>
    <w:lvl w:ilvl="5">
      <w:start w:val="1"/>
      <w:numFmt w:val="decimal"/>
      <w:lvlText w:val="%1.%2.%3.%4.%5.%6"/>
      <w:lvlJc w:val="left"/>
      <w:pPr>
        <w:ind w:left="3150" w:hanging="1080"/>
      </w:pPr>
      <w:rPr>
        <w:rFonts w:cs="Times New Roman" w:hint="default"/>
      </w:rPr>
    </w:lvl>
    <w:lvl w:ilvl="6">
      <w:start w:val="1"/>
      <w:numFmt w:val="decimal"/>
      <w:lvlText w:val="%1.%2.%3.%4.%5.%6.%7"/>
      <w:lvlJc w:val="left"/>
      <w:pPr>
        <w:ind w:left="3870" w:hanging="1440"/>
      </w:pPr>
      <w:rPr>
        <w:rFonts w:cs="Times New Roman" w:hint="default"/>
      </w:rPr>
    </w:lvl>
    <w:lvl w:ilvl="7">
      <w:start w:val="1"/>
      <w:numFmt w:val="decimal"/>
      <w:lvlText w:val="%1.%2.%3.%4.%5.%6.%7.%8"/>
      <w:lvlJc w:val="left"/>
      <w:pPr>
        <w:ind w:left="4230" w:hanging="1440"/>
      </w:pPr>
      <w:rPr>
        <w:rFonts w:cs="Times New Roman" w:hint="default"/>
      </w:rPr>
    </w:lvl>
    <w:lvl w:ilvl="8">
      <w:start w:val="1"/>
      <w:numFmt w:val="decimal"/>
      <w:lvlText w:val="%1.%2.%3.%4.%5.%6.%7.%8.%9"/>
      <w:lvlJc w:val="left"/>
      <w:pPr>
        <w:ind w:left="4590" w:hanging="1440"/>
      </w:pPr>
      <w:rPr>
        <w:rFonts w:cs="Times New Roman" w:hint="default"/>
      </w:rPr>
    </w:lvl>
  </w:abstractNum>
  <w:abstractNum w:abstractNumId="7">
    <w:nsid w:val="18FA5837"/>
    <w:multiLevelType w:val="multilevel"/>
    <w:tmpl w:val="BA724B70"/>
    <w:lvl w:ilvl="0">
      <w:start w:val="1"/>
      <w:numFmt w:val="decimal"/>
      <w:lvlText w:val="%1."/>
      <w:lvlJc w:val="left"/>
      <w:pPr>
        <w:ind w:left="705" w:hanging="435"/>
      </w:pPr>
      <w:rPr>
        <w:rFonts w:hint="default"/>
      </w:rPr>
    </w:lvl>
    <w:lvl w:ilvl="1">
      <w:start w:val="4"/>
      <w:numFmt w:val="decimal"/>
      <w:lvlText w:val="%1.%2"/>
      <w:lvlJc w:val="left"/>
      <w:pPr>
        <w:ind w:left="1065" w:hanging="435"/>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070" w:hanging="720"/>
      </w:pPr>
      <w:rPr>
        <w:rFonts w:cs="Times New Roman" w:hint="default"/>
      </w:rPr>
    </w:lvl>
    <w:lvl w:ilvl="4">
      <w:start w:val="1"/>
      <w:numFmt w:val="decimal"/>
      <w:lvlText w:val="%1.%2.%3.%4.%5"/>
      <w:lvlJc w:val="left"/>
      <w:pPr>
        <w:ind w:left="2790" w:hanging="1080"/>
      </w:pPr>
      <w:rPr>
        <w:rFonts w:cs="Times New Roman" w:hint="default"/>
      </w:rPr>
    </w:lvl>
    <w:lvl w:ilvl="5">
      <w:start w:val="1"/>
      <w:numFmt w:val="decimal"/>
      <w:lvlText w:val="%1.%2.%3.%4.%5.%6"/>
      <w:lvlJc w:val="left"/>
      <w:pPr>
        <w:ind w:left="3150" w:hanging="1080"/>
      </w:pPr>
      <w:rPr>
        <w:rFonts w:cs="Times New Roman" w:hint="default"/>
      </w:rPr>
    </w:lvl>
    <w:lvl w:ilvl="6">
      <w:start w:val="1"/>
      <w:numFmt w:val="decimal"/>
      <w:lvlText w:val="%1.%2.%3.%4.%5.%6.%7"/>
      <w:lvlJc w:val="left"/>
      <w:pPr>
        <w:ind w:left="3870" w:hanging="1440"/>
      </w:pPr>
      <w:rPr>
        <w:rFonts w:cs="Times New Roman" w:hint="default"/>
      </w:rPr>
    </w:lvl>
    <w:lvl w:ilvl="7">
      <w:start w:val="1"/>
      <w:numFmt w:val="decimal"/>
      <w:lvlText w:val="%1.%2.%3.%4.%5.%6.%7.%8"/>
      <w:lvlJc w:val="left"/>
      <w:pPr>
        <w:ind w:left="4230" w:hanging="1440"/>
      </w:pPr>
      <w:rPr>
        <w:rFonts w:cs="Times New Roman" w:hint="default"/>
      </w:rPr>
    </w:lvl>
    <w:lvl w:ilvl="8">
      <w:start w:val="1"/>
      <w:numFmt w:val="decimal"/>
      <w:lvlText w:val="%1.%2.%3.%4.%5.%6.%7.%8.%9"/>
      <w:lvlJc w:val="left"/>
      <w:pPr>
        <w:ind w:left="4590" w:hanging="1440"/>
      </w:pPr>
      <w:rPr>
        <w:rFonts w:cs="Times New Roman" w:hint="default"/>
      </w:rPr>
    </w:lvl>
  </w:abstractNum>
  <w:abstractNum w:abstractNumId="8">
    <w:nsid w:val="1B037E3A"/>
    <w:multiLevelType w:val="hybridMultilevel"/>
    <w:tmpl w:val="A6824A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BF53577"/>
    <w:multiLevelType w:val="hybridMultilevel"/>
    <w:tmpl w:val="EC60B08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DD24456"/>
    <w:multiLevelType w:val="hybridMultilevel"/>
    <w:tmpl w:val="589485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1EB407E3"/>
    <w:multiLevelType w:val="multilevel"/>
    <w:tmpl w:val="603C690A"/>
    <w:lvl w:ilvl="0">
      <w:start w:val="3"/>
      <w:numFmt w:val="decimal"/>
      <w:lvlText w:val="%1"/>
      <w:lvlJc w:val="left"/>
      <w:pPr>
        <w:ind w:left="435" w:hanging="435"/>
      </w:pPr>
      <w:rPr>
        <w:rFonts w:cs="Times New Roman" w:hint="default"/>
      </w:rPr>
    </w:lvl>
    <w:lvl w:ilvl="1">
      <w:start w:val="4"/>
      <w:numFmt w:val="decimal"/>
      <w:lvlText w:val="%1.%2"/>
      <w:lvlJc w:val="left"/>
      <w:pPr>
        <w:ind w:left="795" w:hanging="43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nsid w:val="261E16BE"/>
    <w:multiLevelType w:val="hybridMultilevel"/>
    <w:tmpl w:val="8AB4991C"/>
    <w:lvl w:ilvl="0" w:tplc="0409000F">
      <w:start w:val="1"/>
      <w:numFmt w:val="decimal"/>
      <w:lvlText w:val="%1."/>
      <w:lvlJc w:val="left"/>
      <w:pPr>
        <w:tabs>
          <w:tab w:val="num" w:pos="720"/>
        </w:tabs>
        <w:ind w:left="720" w:hanging="360"/>
      </w:pPr>
      <w:rPr>
        <w:rFonts w:cs="Times New Roman" w:hint="default"/>
      </w:rPr>
    </w:lvl>
    <w:lvl w:ilvl="1" w:tplc="60C84290">
      <w:start w:val="1"/>
      <w:numFmt w:val="decimal"/>
      <w:lvlText w:val="%2."/>
      <w:lvlJc w:val="left"/>
      <w:pPr>
        <w:tabs>
          <w:tab w:val="num" w:pos="360"/>
        </w:tabs>
        <w:ind w:left="360" w:hanging="360"/>
      </w:pPr>
      <w:rPr>
        <w:rFonts w:cs="Times New Roman" w:hint="default"/>
        <w:b w:val="0"/>
        <w:bCs w:val="0"/>
      </w:rPr>
    </w:lvl>
    <w:lvl w:ilvl="2" w:tplc="04090005">
      <w:start w:val="1"/>
      <w:numFmt w:val="bullet"/>
      <w:lvlText w:val=""/>
      <w:lvlJc w:val="left"/>
      <w:pPr>
        <w:tabs>
          <w:tab w:val="num" w:pos="2520"/>
        </w:tabs>
        <w:ind w:left="2520" w:hanging="360"/>
      </w:pPr>
      <w:rPr>
        <w:rFonts w:ascii="Wingdings" w:hAnsi="Wingdings" w:hint="default"/>
      </w:rPr>
    </w:lvl>
    <w:lvl w:ilvl="3" w:tplc="F5EE54B6">
      <w:start w:val="1"/>
      <w:numFmt w:val="decimal"/>
      <w:lvlText w:val="%4)"/>
      <w:lvlJc w:val="left"/>
      <w:pPr>
        <w:tabs>
          <w:tab w:val="num" w:pos="3240"/>
        </w:tabs>
        <w:ind w:left="3240" w:hanging="360"/>
      </w:pPr>
      <w:rPr>
        <w:rFonts w:cs="Times New Roman"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26C8086E"/>
    <w:multiLevelType w:val="hybridMultilevel"/>
    <w:tmpl w:val="894EE1F4"/>
    <w:lvl w:ilvl="0" w:tplc="24B475E0">
      <w:start w:val="10"/>
      <w:numFmt w:val="bullet"/>
      <w:lvlText w:val="-"/>
      <w:lvlJc w:val="left"/>
      <w:pPr>
        <w:ind w:left="630" w:hanging="360"/>
      </w:pPr>
      <w:rPr>
        <w:rFonts w:ascii="TimesNewRoman,Bold" w:eastAsia="Times New Roman" w:hAnsi="TimesNewRoman,Bold" w:hint="default"/>
      </w:rPr>
    </w:lvl>
    <w:lvl w:ilvl="1" w:tplc="04090003">
      <w:start w:val="1"/>
      <w:numFmt w:val="bullet"/>
      <w:lvlText w:val="o"/>
      <w:lvlJc w:val="left"/>
      <w:pPr>
        <w:ind w:left="1350" w:hanging="360"/>
      </w:pPr>
      <w:rPr>
        <w:rFonts w:ascii="Courier New" w:hAnsi="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hint="default"/>
      </w:rPr>
    </w:lvl>
    <w:lvl w:ilvl="8" w:tplc="04090005">
      <w:start w:val="1"/>
      <w:numFmt w:val="bullet"/>
      <w:lvlText w:val=""/>
      <w:lvlJc w:val="left"/>
      <w:pPr>
        <w:ind w:left="6390" w:hanging="360"/>
      </w:pPr>
      <w:rPr>
        <w:rFonts w:ascii="Wingdings" w:hAnsi="Wingdings" w:hint="default"/>
      </w:rPr>
    </w:lvl>
  </w:abstractNum>
  <w:abstractNum w:abstractNumId="14">
    <w:nsid w:val="28AC1B67"/>
    <w:multiLevelType w:val="multilevel"/>
    <w:tmpl w:val="BA724B70"/>
    <w:lvl w:ilvl="0">
      <w:start w:val="1"/>
      <w:numFmt w:val="decimal"/>
      <w:lvlText w:val="%1."/>
      <w:lvlJc w:val="left"/>
      <w:pPr>
        <w:ind w:left="795" w:hanging="435"/>
      </w:pPr>
      <w:rPr>
        <w:rFonts w:hint="default"/>
      </w:rPr>
    </w:lvl>
    <w:lvl w:ilvl="1">
      <w:start w:val="4"/>
      <w:numFmt w:val="decimal"/>
      <w:lvlText w:val="%1.%2"/>
      <w:lvlJc w:val="left"/>
      <w:pPr>
        <w:ind w:left="1155" w:hanging="435"/>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160" w:hanging="72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240" w:hanging="1080"/>
      </w:pPr>
      <w:rPr>
        <w:rFonts w:cs="Times New Roman" w:hint="default"/>
      </w:rPr>
    </w:lvl>
    <w:lvl w:ilvl="6">
      <w:start w:val="1"/>
      <w:numFmt w:val="decimal"/>
      <w:lvlText w:val="%1.%2.%3.%4.%5.%6.%7"/>
      <w:lvlJc w:val="left"/>
      <w:pPr>
        <w:ind w:left="3960" w:hanging="1440"/>
      </w:pPr>
      <w:rPr>
        <w:rFonts w:cs="Times New Roman" w:hint="default"/>
      </w:rPr>
    </w:lvl>
    <w:lvl w:ilvl="7">
      <w:start w:val="1"/>
      <w:numFmt w:val="decimal"/>
      <w:lvlText w:val="%1.%2.%3.%4.%5.%6.%7.%8"/>
      <w:lvlJc w:val="left"/>
      <w:pPr>
        <w:ind w:left="4320" w:hanging="1440"/>
      </w:pPr>
      <w:rPr>
        <w:rFonts w:cs="Times New Roman" w:hint="default"/>
      </w:rPr>
    </w:lvl>
    <w:lvl w:ilvl="8">
      <w:start w:val="1"/>
      <w:numFmt w:val="decimal"/>
      <w:lvlText w:val="%1.%2.%3.%4.%5.%6.%7.%8.%9"/>
      <w:lvlJc w:val="left"/>
      <w:pPr>
        <w:ind w:left="4680" w:hanging="1440"/>
      </w:pPr>
      <w:rPr>
        <w:rFonts w:cs="Times New Roman" w:hint="default"/>
      </w:rPr>
    </w:lvl>
  </w:abstractNum>
  <w:abstractNum w:abstractNumId="15">
    <w:nsid w:val="2C725B6A"/>
    <w:multiLevelType w:val="multilevel"/>
    <w:tmpl w:val="BA724B70"/>
    <w:lvl w:ilvl="0">
      <w:start w:val="1"/>
      <w:numFmt w:val="decimal"/>
      <w:lvlText w:val="%1."/>
      <w:lvlJc w:val="left"/>
      <w:pPr>
        <w:ind w:left="705" w:hanging="435"/>
      </w:pPr>
      <w:rPr>
        <w:rFonts w:hint="default"/>
      </w:rPr>
    </w:lvl>
    <w:lvl w:ilvl="1">
      <w:start w:val="4"/>
      <w:numFmt w:val="decimal"/>
      <w:lvlText w:val="%1.%2"/>
      <w:lvlJc w:val="left"/>
      <w:pPr>
        <w:ind w:left="1065" w:hanging="435"/>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070" w:hanging="720"/>
      </w:pPr>
      <w:rPr>
        <w:rFonts w:cs="Times New Roman" w:hint="default"/>
      </w:rPr>
    </w:lvl>
    <w:lvl w:ilvl="4">
      <w:start w:val="1"/>
      <w:numFmt w:val="decimal"/>
      <w:lvlText w:val="%1.%2.%3.%4.%5"/>
      <w:lvlJc w:val="left"/>
      <w:pPr>
        <w:ind w:left="2790" w:hanging="1080"/>
      </w:pPr>
      <w:rPr>
        <w:rFonts w:cs="Times New Roman" w:hint="default"/>
      </w:rPr>
    </w:lvl>
    <w:lvl w:ilvl="5">
      <w:start w:val="1"/>
      <w:numFmt w:val="decimal"/>
      <w:lvlText w:val="%1.%2.%3.%4.%5.%6"/>
      <w:lvlJc w:val="left"/>
      <w:pPr>
        <w:ind w:left="3150" w:hanging="1080"/>
      </w:pPr>
      <w:rPr>
        <w:rFonts w:cs="Times New Roman" w:hint="default"/>
      </w:rPr>
    </w:lvl>
    <w:lvl w:ilvl="6">
      <w:start w:val="1"/>
      <w:numFmt w:val="decimal"/>
      <w:lvlText w:val="%1.%2.%3.%4.%5.%6.%7"/>
      <w:lvlJc w:val="left"/>
      <w:pPr>
        <w:ind w:left="3870" w:hanging="1440"/>
      </w:pPr>
      <w:rPr>
        <w:rFonts w:cs="Times New Roman" w:hint="default"/>
      </w:rPr>
    </w:lvl>
    <w:lvl w:ilvl="7">
      <w:start w:val="1"/>
      <w:numFmt w:val="decimal"/>
      <w:lvlText w:val="%1.%2.%3.%4.%5.%6.%7.%8"/>
      <w:lvlJc w:val="left"/>
      <w:pPr>
        <w:ind w:left="4230" w:hanging="1440"/>
      </w:pPr>
      <w:rPr>
        <w:rFonts w:cs="Times New Roman" w:hint="default"/>
      </w:rPr>
    </w:lvl>
    <w:lvl w:ilvl="8">
      <w:start w:val="1"/>
      <w:numFmt w:val="decimal"/>
      <w:lvlText w:val="%1.%2.%3.%4.%5.%6.%7.%8.%9"/>
      <w:lvlJc w:val="left"/>
      <w:pPr>
        <w:ind w:left="4590" w:hanging="1440"/>
      </w:pPr>
      <w:rPr>
        <w:rFonts w:cs="Times New Roman" w:hint="default"/>
      </w:rPr>
    </w:lvl>
  </w:abstractNum>
  <w:abstractNum w:abstractNumId="16">
    <w:nsid w:val="2CB85545"/>
    <w:multiLevelType w:val="multilevel"/>
    <w:tmpl w:val="BA724B70"/>
    <w:lvl w:ilvl="0">
      <w:start w:val="1"/>
      <w:numFmt w:val="decimal"/>
      <w:lvlText w:val="%1."/>
      <w:lvlJc w:val="left"/>
      <w:pPr>
        <w:ind w:left="705" w:hanging="435"/>
      </w:pPr>
      <w:rPr>
        <w:rFonts w:hint="default"/>
      </w:rPr>
    </w:lvl>
    <w:lvl w:ilvl="1">
      <w:start w:val="4"/>
      <w:numFmt w:val="decimal"/>
      <w:lvlText w:val="%1.%2"/>
      <w:lvlJc w:val="left"/>
      <w:pPr>
        <w:ind w:left="1065" w:hanging="435"/>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070" w:hanging="720"/>
      </w:pPr>
      <w:rPr>
        <w:rFonts w:cs="Times New Roman" w:hint="default"/>
      </w:rPr>
    </w:lvl>
    <w:lvl w:ilvl="4">
      <w:start w:val="1"/>
      <w:numFmt w:val="decimal"/>
      <w:lvlText w:val="%1.%2.%3.%4.%5"/>
      <w:lvlJc w:val="left"/>
      <w:pPr>
        <w:ind w:left="2790" w:hanging="1080"/>
      </w:pPr>
      <w:rPr>
        <w:rFonts w:cs="Times New Roman" w:hint="default"/>
      </w:rPr>
    </w:lvl>
    <w:lvl w:ilvl="5">
      <w:start w:val="1"/>
      <w:numFmt w:val="decimal"/>
      <w:lvlText w:val="%1.%2.%3.%4.%5.%6"/>
      <w:lvlJc w:val="left"/>
      <w:pPr>
        <w:ind w:left="3150" w:hanging="1080"/>
      </w:pPr>
      <w:rPr>
        <w:rFonts w:cs="Times New Roman" w:hint="default"/>
      </w:rPr>
    </w:lvl>
    <w:lvl w:ilvl="6">
      <w:start w:val="1"/>
      <w:numFmt w:val="decimal"/>
      <w:lvlText w:val="%1.%2.%3.%4.%5.%6.%7"/>
      <w:lvlJc w:val="left"/>
      <w:pPr>
        <w:ind w:left="3870" w:hanging="1440"/>
      </w:pPr>
      <w:rPr>
        <w:rFonts w:cs="Times New Roman" w:hint="default"/>
      </w:rPr>
    </w:lvl>
    <w:lvl w:ilvl="7">
      <w:start w:val="1"/>
      <w:numFmt w:val="decimal"/>
      <w:lvlText w:val="%1.%2.%3.%4.%5.%6.%7.%8"/>
      <w:lvlJc w:val="left"/>
      <w:pPr>
        <w:ind w:left="4230" w:hanging="1440"/>
      </w:pPr>
      <w:rPr>
        <w:rFonts w:cs="Times New Roman" w:hint="default"/>
      </w:rPr>
    </w:lvl>
    <w:lvl w:ilvl="8">
      <w:start w:val="1"/>
      <w:numFmt w:val="decimal"/>
      <w:lvlText w:val="%1.%2.%3.%4.%5.%6.%7.%8.%9"/>
      <w:lvlJc w:val="left"/>
      <w:pPr>
        <w:ind w:left="4590" w:hanging="1440"/>
      </w:pPr>
      <w:rPr>
        <w:rFonts w:cs="Times New Roman" w:hint="default"/>
      </w:rPr>
    </w:lvl>
  </w:abstractNum>
  <w:abstractNum w:abstractNumId="17">
    <w:nsid w:val="31F8464B"/>
    <w:multiLevelType w:val="multilevel"/>
    <w:tmpl w:val="BA724B70"/>
    <w:lvl w:ilvl="0">
      <w:start w:val="1"/>
      <w:numFmt w:val="decimal"/>
      <w:lvlText w:val="%1."/>
      <w:lvlJc w:val="left"/>
      <w:pPr>
        <w:ind w:left="705" w:hanging="435"/>
      </w:pPr>
      <w:rPr>
        <w:rFonts w:hint="default"/>
      </w:rPr>
    </w:lvl>
    <w:lvl w:ilvl="1">
      <w:start w:val="4"/>
      <w:numFmt w:val="decimal"/>
      <w:lvlText w:val="%1.%2"/>
      <w:lvlJc w:val="left"/>
      <w:pPr>
        <w:ind w:left="1065" w:hanging="435"/>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070" w:hanging="720"/>
      </w:pPr>
      <w:rPr>
        <w:rFonts w:cs="Times New Roman" w:hint="default"/>
      </w:rPr>
    </w:lvl>
    <w:lvl w:ilvl="4">
      <w:start w:val="1"/>
      <w:numFmt w:val="decimal"/>
      <w:lvlText w:val="%1.%2.%3.%4.%5"/>
      <w:lvlJc w:val="left"/>
      <w:pPr>
        <w:ind w:left="2790" w:hanging="1080"/>
      </w:pPr>
      <w:rPr>
        <w:rFonts w:cs="Times New Roman" w:hint="default"/>
      </w:rPr>
    </w:lvl>
    <w:lvl w:ilvl="5">
      <w:start w:val="1"/>
      <w:numFmt w:val="decimal"/>
      <w:lvlText w:val="%1.%2.%3.%4.%5.%6"/>
      <w:lvlJc w:val="left"/>
      <w:pPr>
        <w:ind w:left="3150" w:hanging="1080"/>
      </w:pPr>
      <w:rPr>
        <w:rFonts w:cs="Times New Roman" w:hint="default"/>
      </w:rPr>
    </w:lvl>
    <w:lvl w:ilvl="6">
      <w:start w:val="1"/>
      <w:numFmt w:val="decimal"/>
      <w:lvlText w:val="%1.%2.%3.%4.%5.%6.%7"/>
      <w:lvlJc w:val="left"/>
      <w:pPr>
        <w:ind w:left="3870" w:hanging="1440"/>
      </w:pPr>
      <w:rPr>
        <w:rFonts w:cs="Times New Roman" w:hint="default"/>
      </w:rPr>
    </w:lvl>
    <w:lvl w:ilvl="7">
      <w:start w:val="1"/>
      <w:numFmt w:val="decimal"/>
      <w:lvlText w:val="%1.%2.%3.%4.%5.%6.%7.%8"/>
      <w:lvlJc w:val="left"/>
      <w:pPr>
        <w:ind w:left="4230" w:hanging="1440"/>
      </w:pPr>
      <w:rPr>
        <w:rFonts w:cs="Times New Roman" w:hint="default"/>
      </w:rPr>
    </w:lvl>
    <w:lvl w:ilvl="8">
      <w:start w:val="1"/>
      <w:numFmt w:val="decimal"/>
      <w:lvlText w:val="%1.%2.%3.%4.%5.%6.%7.%8.%9"/>
      <w:lvlJc w:val="left"/>
      <w:pPr>
        <w:ind w:left="4590" w:hanging="1440"/>
      </w:pPr>
      <w:rPr>
        <w:rFonts w:cs="Times New Roman" w:hint="default"/>
      </w:rPr>
    </w:lvl>
  </w:abstractNum>
  <w:abstractNum w:abstractNumId="18">
    <w:nsid w:val="3DE77E12"/>
    <w:multiLevelType w:val="multilevel"/>
    <w:tmpl w:val="BA724B70"/>
    <w:lvl w:ilvl="0">
      <w:start w:val="1"/>
      <w:numFmt w:val="decimal"/>
      <w:lvlText w:val="%1."/>
      <w:lvlJc w:val="left"/>
      <w:pPr>
        <w:ind w:left="705" w:hanging="435"/>
      </w:pPr>
      <w:rPr>
        <w:rFonts w:hint="default"/>
      </w:rPr>
    </w:lvl>
    <w:lvl w:ilvl="1">
      <w:start w:val="4"/>
      <w:numFmt w:val="decimal"/>
      <w:lvlText w:val="%1.%2"/>
      <w:lvlJc w:val="left"/>
      <w:pPr>
        <w:ind w:left="1065" w:hanging="435"/>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070" w:hanging="720"/>
      </w:pPr>
      <w:rPr>
        <w:rFonts w:cs="Times New Roman" w:hint="default"/>
      </w:rPr>
    </w:lvl>
    <w:lvl w:ilvl="4">
      <w:start w:val="1"/>
      <w:numFmt w:val="decimal"/>
      <w:lvlText w:val="%1.%2.%3.%4.%5"/>
      <w:lvlJc w:val="left"/>
      <w:pPr>
        <w:ind w:left="2790" w:hanging="1080"/>
      </w:pPr>
      <w:rPr>
        <w:rFonts w:cs="Times New Roman" w:hint="default"/>
      </w:rPr>
    </w:lvl>
    <w:lvl w:ilvl="5">
      <w:start w:val="1"/>
      <w:numFmt w:val="decimal"/>
      <w:lvlText w:val="%1.%2.%3.%4.%5.%6"/>
      <w:lvlJc w:val="left"/>
      <w:pPr>
        <w:ind w:left="3150" w:hanging="1080"/>
      </w:pPr>
      <w:rPr>
        <w:rFonts w:cs="Times New Roman" w:hint="default"/>
      </w:rPr>
    </w:lvl>
    <w:lvl w:ilvl="6">
      <w:start w:val="1"/>
      <w:numFmt w:val="decimal"/>
      <w:lvlText w:val="%1.%2.%3.%4.%5.%6.%7"/>
      <w:lvlJc w:val="left"/>
      <w:pPr>
        <w:ind w:left="3870" w:hanging="1440"/>
      </w:pPr>
      <w:rPr>
        <w:rFonts w:cs="Times New Roman" w:hint="default"/>
      </w:rPr>
    </w:lvl>
    <w:lvl w:ilvl="7">
      <w:start w:val="1"/>
      <w:numFmt w:val="decimal"/>
      <w:lvlText w:val="%1.%2.%3.%4.%5.%6.%7.%8"/>
      <w:lvlJc w:val="left"/>
      <w:pPr>
        <w:ind w:left="4230" w:hanging="1440"/>
      </w:pPr>
      <w:rPr>
        <w:rFonts w:cs="Times New Roman" w:hint="default"/>
      </w:rPr>
    </w:lvl>
    <w:lvl w:ilvl="8">
      <w:start w:val="1"/>
      <w:numFmt w:val="decimal"/>
      <w:lvlText w:val="%1.%2.%3.%4.%5.%6.%7.%8.%9"/>
      <w:lvlJc w:val="left"/>
      <w:pPr>
        <w:ind w:left="4590" w:hanging="1440"/>
      </w:pPr>
      <w:rPr>
        <w:rFonts w:cs="Times New Roman" w:hint="default"/>
      </w:rPr>
    </w:lvl>
  </w:abstractNum>
  <w:abstractNum w:abstractNumId="19">
    <w:nsid w:val="3F420D39"/>
    <w:multiLevelType w:val="multilevel"/>
    <w:tmpl w:val="BA724B70"/>
    <w:lvl w:ilvl="0">
      <w:start w:val="1"/>
      <w:numFmt w:val="decimal"/>
      <w:lvlText w:val="%1."/>
      <w:lvlJc w:val="left"/>
      <w:pPr>
        <w:ind w:left="795" w:hanging="435"/>
      </w:pPr>
      <w:rPr>
        <w:rFonts w:hint="default"/>
      </w:rPr>
    </w:lvl>
    <w:lvl w:ilvl="1">
      <w:start w:val="4"/>
      <w:numFmt w:val="decimal"/>
      <w:lvlText w:val="%1.%2"/>
      <w:lvlJc w:val="left"/>
      <w:pPr>
        <w:ind w:left="1155" w:hanging="435"/>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160" w:hanging="72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240" w:hanging="1080"/>
      </w:pPr>
      <w:rPr>
        <w:rFonts w:cs="Times New Roman" w:hint="default"/>
      </w:rPr>
    </w:lvl>
    <w:lvl w:ilvl="6">
      <w:start w:val="1"/>
      <w:numFmt w:val="decimal"/>
      <w:lvlText w:val="%1.%2.%3.%4.%5.%6.%7"/>
      <w:lvlJc w:val="left"/>
      <w:pPr>
        <w:ind w:left="3960" w:hanging="1440"/>
      </w:pPr>
      <w:rPr>
        <w:rFonts w:cs="Times New Roman" w:hint="default"/>
      </w:rPr>
    </w:lvl>
    <w:lvl w:ilvl="7">
      <w:start w:val="1"/>
      <w:numFmt w:val="decimal"/>
      <w:lvlText w:val="%1.%2.%3.%4.%5.%6.%7.%8"/>
      <w:lvlJc w:val="left"/>
      <w:pPr>
        <w:ind w:left="4320" w:hanging="1440"/>
      </w:pPr>
      <w:rPr>
        <w:rFonts w:cs="Times New Roman" w:hint="default"/>
      </w:rPr>
    </w:lvl>
    <w:lvl w:ilvl="8">
      <w:start w:val="1"/>
      <w:numFmt w:val="decimal"/>
      <w:lvlText w:val="%1.%2.%3.%4.%5.%6.%7.%8.%9"/>
      <w:lvlJc w:val="left"/>
      <w:pPr>
        <w:ind w:left="4680" w:hanging="1440"/>
      </w:pPr>
      <w:rPr>
        <w:rFonts w:cs="Times New Roman" w:hint="default"/>
      </w:rPr>
    </w:lvl>
  </w:abstractNum>
  <w:abstractNum w:abstractNumId="20">
    <w:nsid w:val="48257694"/>
    <w:multiLevelType w:val="multilevel"/>
    <w:tmpl w:val="BDE220D6"/>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A3D4E29"/>
    <w:multiLevelType w:val="multilevel"/>
    <w:tmpl w:val="BA724B70"/>
    <w:lvl w:ilvl="0">
      <w:start w:val="1"/>
      <w:numFmt w:val="decimal"/>
      <w:lvlText w:val="%1."/>
      <w:lvlJc w:val="left"/>
      <w:pPr>
        <w:ind w:left="705" w:hanging="435"/>
      </w:pPr>
      <w:rPr>
        <w:rFonts w:hint="default"/>
      </w:rPr>
    </w:lvl>
    <w:lvl w:ilvl="1">
      <w:start w:val="4"/>
      <w:numFmt w:val="decimal"/>
      <w:lvlText w:val="%1.%2"/>
      <w:lvlJc w:val="left"/>
      <w:pPr>
        <w:ind w:left="1065" w:hanging="435"/>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070" w:hanging="720"/>
      </w:pPr>
      <w:rPr>
        <w:rFonts w:cs="Times New Roman" w:hint="default"/>
      </w:rPr>
    </w:lvl>
    <w:lvl w:ilvl="4">
      <w:start w:val="1"/>
      <w:numFmt w:val="decimal"/>
      <w:lvlText w:val="%1.%2.%3.%4.%5"/>
      <w:lvlJc w:val="left"/>
      <w:pPr>
        <w:ind w:left="2790" w:hanging="1080"/>
      </w:pPr>
      <w:rPr>
        <w:rFonts w:cs="Times New Roman" w:hint="default"/>
      </w:rPr>
    </w:lvl>
    <w:lvl w:ilvl="5">
      <w:start w:val="1"/>
      <w:numFmt w:val="decimal"/>
      <w:lvlText w:val="%1.%2.%3.%4.%5.%6"/>
      <w:lvlJc w:val="left"/>
      <w:pPr>
        <w:ind w:left="3150" w:hanging="1080"/>
      </w:pPr>
      <w:rPr>
        <w:rFonts w:cs="Times New Roman" w:hint="default"/>
      </w:rPr>
    </w:lvl>
    <w:lvl w:ilvl="6">
      <w:start w:val="1"/>
      <w:numFmt w:val="decimal"/>
      <w:lvlText w:val="%1.%2.%3.%4.%5.%6.%7"/>
      <w:lvlJc w:val="left"/>
      <w:pPr>
        <w:ind w:left="3870" w:hanging="1440"/>
      </w:pPr>
      <w:rPr>
        <w:rFonts w:cs="Times New Roman" w:hint="default"/>
      </w:rPr>
    </w:lvl>
    <w:lvl w:ilvl="7">
      <w:start w:val="1"/>
      <w:numFmt w:val="decimal"/>
      <w:lvlText w:val="%1.%2.%3.%4.%5.%6.%7.%8"/>
      <w:lvlJc w:val="left"/>
      <w:pPr>
        <w:ind w:left="4230" w:hanging="1440"/>
      </w:pPr>
      <w:rPr>
        <w:rFonts w:cs="Times New Roman" w:hint="default"/>
      </w:rPr>
    </w:lvl>
    <w:lvl w:ilvl="8">
      <w:start w:val="1"/>
      <w:numFmt w:val="decimal"/>
      <w:lvlText w:val="%1.%2.%3.%4.%5.%6.%7.%8.%9"/>
      <w:lvlJc w:val="left"/>
      <w:pPr>
        <w:ind w:left="4590" w:hanging="1440"/>
      </w:pPr>
      <w:rPr>
        <w:rFonts w:cs="Times New Roman" w:hint="default"/>
      </w:rPr>
    </w:lvl>
  </w:abstractNum>
  <w:abstractNum w:abstractNumId="22">
    <w:nsid w:val="4C715CA5"/>
    <w:multiLevelType w:val="multilevel"/>
    <w:tmpl w:val="BA724B70"/>
    <w:lvl w:ilvl="0">
      <w:start w:val="1"/>
      <w:numFmt w:val="decimal"/>
      <w:lvlText w:val="%1."/>
      <w:lvlJc w:val="left"/>
      <w:pPr>
        <w:ind w:left="705" w:hanging="435"/>
      </w:pPr>
      <w:rPr>
        <w:rFonts w:hint="default"/>
      </w:rPr>
    </w:lvl>
    <w:lvl w:ilvl="1">
      <w:start w:val="4"/>
      <w:numFmt w:val="decimal"/>
      <w:lvlText w:val="%1.%2"/>
      <w:lvlJc w:val="left"/>
      <w:pPr>
        <w:ind w:left="1065" w:hanging="435"/>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070" w:hanging="720"/>
      </w:pPr>
      <w:rPr>
        <w:rFonts w:cs="Times New Roman" w:hint="default"/>
      </w:rPr>
    </w:lvl>
    <w:lvl w:ilvl="4">
      <w:start w:val="1"/>
      <w:numFmt w:val="decimal"/>
      <w:lvlText w:val="%1.%2.%3.%4.%5"/>
      <w:lvlJc w:val="left"/>
      <w:pPr>
        <w:ind w:left="2790" w:hanging="1080"/>
      </w:pPr>
      <w:rPr>
        <w:rFonts w:cs="Times New Roman" w:hint="default"/>
      </w:rPr>
    </w:lvl>
    <w:lvl w:ilvl="5">
      <w:start w:val="1"/>
      <w:numFmt w:val="decimal"/>
      <w:lvlText w:val="%1.%2.%3.%4.%5.%6"/>
      <w:lvlJc w:val="left"/>
      <w:pPr>
        <w:ind w:left="3150" w:hanging="1080"/>
      </w:pPr>
      <w:rPr>
        <w:rFonts w:cs="Times New Roman" w:hint="default"/>
      </w:rPr>
    </w:lvl>
    <w:lvl w:ilvl="6">
      <w:start w:val="1"/>
      <w:numFmt w:val="decimal"/>
      <w:lvlText w:val="%1.%2.%3.%4.%5.%6.%7"/>
      <w:lvlJc w:val="left"/>
      <w:pPr>
        <w:ind w:left="3870" w:hanging="1440"/>
      </w:pPr>
      <w:rPr>
        <w:rFonts w:cs="Times New Roman" w:hint="default"/>
      </w:rPr>
    </w:lvl>
    <w:lvl w:ilvl="7">
      <w:start w:val="1"/>
      <w:numFmt w:val="decimal"/>
      <w:lvlText w:val="%1.%2.%3.%4.%5.%6.%7.%8"/>
      <w:lvlJc w:val="left"/>
      <w:pPr>
        <w:ind w:left="4230" w:hanging="1440"/>
      </w:pPr>
      <w:rPr>
        <w:rFonts w:cs="Times New Roman" w:hint="default"/>
      </w:rPr>
    </w:lvl>
    <w:lvl w:ilvl="8">
      <w:start w:val="1"/>
      <w:numFmt w:val="decimal"/>
      <w:lvlText w:val="%1.%2.%3.%4.%5.%6.%7.%8.%9"/>
      <w:lvlJc w:val="left"/>
      <w:pPr>
        <w:ind w:left="4590" w:hanging="1440"/>
      </w:pPr>
      <w:rPr>
        <w:rFonts w:cs="Times New Roman" w:hint="default"/>
      </w:rPr>
    </w:lvl>
  </w:abstractNum>
  <w:abstractNum w:abstractNumId="23">
    <w:nsid w:val="51E32AE4"/>
    <w:multiLevelType w:val="multilevel"/>
    <w:tmpl w:val="BA724B70"/>
    <w:lvl w:ilvl="0">
      <w:start w:val="1"/>
      <w:numFmt w:val="decimal"/>
      <w:lvlText w:val="%1."/>
      <w:lvlJc w:val="left"/>
      <w:pPr>
        <w:ind w:left="705" w:hanging="435"/>
      </w:pPr>
      <w:rPr>
        <w:rFonts w:hint="default"/>
      </w:rPr>
    </w:lvl>
    <w:lvl w:ilvl="1">
      <w:start w:val="4"/>
      <w:numFmt w:val="decimal"/>
      <w:lvlText w:val="%1.%2"/>
      <w:lvlJc w:val="left"/>
      <w:pPr>
        <w:ind w:left="1065" w:hanging="435"/>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070" w:hanging="720"/>
      </w:pPr>
      <w:rPr>
        <w:rFonts w:cs="Times New Roman" w:hint="default"/>
      </w:rPr>
    </w:lvl>
    <w:lvl w:ilvl="4">
      <w:start w:val="1"/>
      <w:numFmt w:val="decimal"/>
      <w:lvlText w:val="%1.%2.%3.%4.%5"/>
      <w:lvlJc w:val="left"/>
      <w:pPr>
        <w:ind w:left="2790" w:hanging="1080"/>
      </w:pPr>
      <w:rPr>
        <w:rFonts w:cs="Times New Roman" w:hint="default"/>
      </w:rPr>
    </w:lvl>
    <w:lvl w:ilvl="5">
      <w:start w:val="1"/>
      <w:numFmt w:val="decimal"/>
      <w:lvlText w:val="%1.%2.%3.%4.%5.%6"/>
      <w:lvlJc w:val="left"/>
      <w:pPr>
        <w:ind w:left="3150" w:hanging="1080"/>
      </w:pPr>
      <w:rPr>
        <w:rFonts w:cs="Times New Roman" w:hint="default"/>
      </w:rPr>
    </w:lvl>
    <w:lvl w:ilvl="6">
      <w:start w:val="1"/>
      <w:numFmt w:val="decimal"/>
      <w:lvlText w:val="%1.%2.%3.%4.%5.%6.%7"/>
      <w:lvlJc w:val="left"/>
      <w:pPr>
        <w:ind w:left="3870" w:hanging="1440"/>
      </w:pPr>
      <w:rPr>
        <w:rFonts w:cs="Times New Roman" w:hint="default"/>
      </w:rPr>
    </w:lvl>
    <w:lvl w:ilvl="7">
      <w:start w:val="1"/>
      <w:numFmt w:val="decimal"/>
      <w:lvlText w:val="%1.%2.%3.%4.%5.%6.%7.%8"/>
      <w:lvlJc w:val="left"/>
      <w:pPr>
        <w:ind w:left="4230" w:hanging="1440"/>
      </w:pPr>
      <w:rPr>
        <w:rFonts w:cs="Times New Roman" w:hint="default"/>
      </w:rPr>
    </w:lvl>
    <w:lvl w:ilvl="8">
      <w:start w:val="1"/>
      <w:numFmt w:val="decimal"/>
      <w:lvlText w:val="%1.%2.%3.%4.%5.%6.%7.%8.%9"/>
      <w:lvlJc w:val="left"/>
      <w:pPr>
        <w:ind w:left="4590" w:hanging="1440"/>
      </w:pPr>
      <w:rPr>
        <w:rFonts w:cs="Times New Roman" w:hint="default"/>
      </w:rPr>
    </w:lvl>
  </w:abstractNum>
  <w:abstractNum w:abstractNumId="24">
    <w:nsid w:val="60777898"/>
    <w:multiLevelType w:val="multilevel"/>
    <w:tmpl w:val="BA724B70"/>
    <w:lvl w:ilvl="0">
      <w:start w:val="1"/>
      <w:numFmt w:val="decimal"/>
      <w:lvlText w:val="%1."/>
      <w:lvlJc w:val="left"/>
      <w:pPr>
        <w:ind w:left="705" w:hanging="435"/>
      </w:pPr>
      <w:rPr>
        <w:rFonts w:hint="default"/>
      </w:rPr>
    </w:lvl>
    <w:lvl w:ilvl="1">
      <w:start w:val="4"/>
      <w:numFmt w:val="decimal"/>
      <w:lvlText w:val="%1.%2"/>
      <w:lvlJc w:val="left"/>
      <w:pPr>
        <w:ind w:left="1065" w:hanging="435"/>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070" w:hanging="720"/>
      </w:pPr>
      <w:rPr>
        <w:rFonts w:cs="Times New Roman" w:hint="default"/>
      </w:rPr>
    </w:lvl>
    <w:lvl w:ilvl="4">
      <w:start w:val="1"/>
      <w:numFmt w:val="decimal"/>
      <w:lvlText w:val="%1.%2.%3.%4.%5"/>
      <w:lvlJc w:val="left"/>
      <w:pPr>
        <w:ind w:left="2790" w:hanging="1080"/>
      </w:pPr>
      <w:rPr>
        <w:rFonts w:cs="Times New Roman" w:hint="default"/>
      </w:rPr>
    </w:lvl>
    <w:lvl w:ilvl="5">
      <w:start w:val="1"/>
      <w:numFmt w:val="decimal"/>
      <w:lvlText w:val="%1.%2.%3.%4.%5.%6"/>
      <w:lvlJc w:val="left"/>
      <w:pPr>
        <w:ind w:left="3150" w:hanging="1080"/>
      </w:pPr>
      <w:rPr>
        <w:rFonts w:cs="Times New Roman" w:hint="default"/>
      </w:rPr>
    </w:lvl>
    <w:lvl w:ilvl="6">
      <w:start w:val="1"/>
      <w:numFmt w:val="decimal"/>
      <w:lvlText w:val="%1.%2.%3.%4.%5.%6.%7"/>
      <w:lvlJc w:val="left"/>
      <w:pPr>
        <w:ind w:left="3870" w:hanging="1440"/>
      </w:pPr>
      <w:rPr>
        <w:rFonts w:cs="Times New Roman" w:hint="default"/>
      </w:rPr>
    </w:lvl>
    <w:lvl w:ilvl="7">
      <w:start w:val="1"/>
      <w:numFmt w:val="decimal"/>
      <w:lvlText w:val="%1.%2.%3.%4.%5.%6.%7.%8"/>
      <w:lvlJc w:val="left"/>
      <w:pPr>
        <w:ind w:left="4230" w:hanging="1440"/>
      </w:pPr>
      <w:rPr>
        <w:rFonts w:cs="Times New Roman" w:hint="default"/>
      </w:rPr>
    </w:lvl>
    <w:lvl w:ilvl="8">
      <w:start w:val="1"/>
      <w:numFmt w:val="decimal"/>
      <w:lvlText w:val="%1.%2.%3.%4.%5.%6.%7.%8.%9"/>
      <w:lvlJc w:val="left"/>
      <w:pPr>
        <w:ind w:left="4590" w:hanging="1440"/>
      </w:pPr>
      <w:rPr>
        <w:rFonts w:cs="Times New Roman" w:hint="default"/>
      </w:rPr>
    </w:lvl>
  </w:abstractNum>
  <w:abstractNum w:abstractNumId="25">
    <w:nsid w:val="63D52D4D"/>
    <w:multiLevelType w:val="multilevel"/>
    <w:tmpl w:val="BA724B70"/>
    <w:lvl w:ilvl="0">
      <w:start w:val="1"/>
      <w:numFmt w:val="decimal"/>
      <w:lvlText w:val="%1."/>
      <w:lvlJc w:val="left"/>
      <w:pPr>
        <w:ind w:left="795" w:hanging="435"/>
      </w:pPr>
      <w:rPr>
        <w:rFonts w:hint="default"/>
      </w:rPr>
    </w:lvl>
    <w:lvl w:ilvl="1">
      <w:start w:val="4"/>
      <w:numFmt w:val="decimal"/>
      <w:lvlText w:val="%1.%2"/>
      <w:lvlJc w:val="left"/>
      <w:pPr>
        <w:ind w:left="1155" w:hanging="435"/>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160" w:hanging="72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240" w:hanging="1080"/>
      </w:pPr>
      <w:rPr>
        <w:rFonts w:cs="Times New Roman" w:hint="default"/>
      </w:rPr>
    </w:lvl>
    <w:lvl w:ilvl="6">
      <w:start w:val="1"/>
      <w:numFmt w:val="decimal"/>
      <w:lvlText w:val="%1.%2.%3.%4.%5.%6.%7"/>
      <w:lvlJc w:val="left"/>
      <w:pPr>
        <w:ind w:left="3960" w:hanging="1440"/>
      </w:pPr>
      <w:rPr>
        <w:rFonts w:cs="Times New Roman" w:hint="default"/>
      </w:rPr>
    </w:lvl>
    <w:lvl w:ilvl="7">
      <w:start w:val="1"/>
      <w:numFmt w:val="decimal"/>
      <w:lvlText w:val="%1.%2.%3.%4.%5.%6.%7.%8"/>
      <w:lvlJc w:val="left"/>
      <w:pPr>
        <w:ind w:left="4320" w:hanging="1440"/>
      </w:pPr>
      <w:rPr>
        <w:rFonts w:cs="Times New Roman" w:hint="default"/>
      </w:rPr>
    </w:lvl>
    <w:lvl w:ilvl="8">
      <w:start w:val="1"/>
      <w:numFmt w:val="decimal"/>
      <w:lvlText w:val="%1.%2.%3.%4.%5.%6.%7.%8.%9"/>
      <w:lvlJc w:val="left"/>
      <w:pPr>
        <w:ind w:left="4680" w:hanging="1440"/>
      </w:pPr>
      <w:rPr>
        <w:rFonts w:cs="Times New Roman" w:hint="default"/>
      </w:rPr>
    </w:lvl>
  </w:abstractNum>
  <w:abstractNum w:abstractNumId="26">
    <w:nsid w:val="64E31B4C"/>
    <w:multiLevelType w:val="multilevel"/>
    <w:tmpl w:val="BA724B70"/>
    <w:lvl w:ilvl="0">
      <w:start w:val="1"/>
      <w:numFmt w:val="decimal"/>
      <w:lvlText w:val="%1."/>
      <w:lvlJc w:val="left"/>
      <w:pPr>
        <w:ind w:left="705" w:hanging="435"/>
      </w:pPr>
      <w:rPr>
        <w:rFonts w:hint="default"/>
      </w:rPr>
    </w:lvl>
    <w:lvl w:ilvl="1">
      <w:start w:val="4"/>
      <w:numFmt w:val="decimal"/>
      <w:lvlText w:val="%1.%2"/>
      <w:lvlJc w:val="left"/>
      <w:pPr>
        <w:ind w:left="1065" w:hanging="435"/>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070" w:hanging="720"/>
      </w:pPr>
      <w:rPr>
        <w:rFonts w:cs="Times New Roman" w:hint="default"/>
      </w:rPr>
    </w:lvl>
    <w:lvl w:ilvl="4">
      <w:start w:val="1"/>
      <w:numFmt w:val="decimal"/>
      <w:lvlText w:val="%1.%2.%3.%4.%5"/>
      <w:lvlJc w:val="left"/>
      <w:pPr>
        <w:ind w:left="2790" w:hanging="1080"/>
      </w:pPr>
      <w:rPr>
        <w:rFonts w:cs="Times New Roman" w:hint="default"/>
      </w:rPr>
    </w:lvl>
    <w:lvl w:ilvl="5">
      <w:start w:val="1"/>
      <w:numFmt w:val="decimal"/>
      <w:lvlText w:val="%1.%2.%3.%4.%5.%6"/>
      <w:lvlJc w:val="left"/>
      <w:pPr>
        <w:ind w:left="3150" w:hanging="1080"/>
      </w:pPr>
      <w:rPr>
        <w:rFonts w:cs="Times New Roman" w:hint="default"/>
      </w:rPr>
    </w:lvl>
    <w:lvl w:ilvl="6">
      <w:start w:val="1"/>
      <w:numFmt w:val="decimal"/>
      <w:lvlText w:val="%1.%2.%3.%4.%5.%6.%7"/>
      <w:lvlJc w:val="left"/>
      <w:pPr>
        <w:ind w:left="3870" w:hanging="1440"/>
      </w:pPr>
      <w:rPr>
        <w:rFonts w:cs="Times New Roman" w:hint="default"/>
      </w:rPr>
    </w:lvl>
    <w:lvl w:ilvl="7">
      <w:start w:val="1"/>
      <w:numFmt w:val="decimal"/>
      <w:lvlText w:val="%1.%2.%3.%4.%5.%6.%7.%8"/>
      <w:lvlJc w:val="left"/>
      <w:pPr>
        <w:ind w:left="4230" w:hanging="1440"/>
      </w:pPr>
      <w:rPr>
        <w:rFonts w:cs="Times New Roman" w:hint="default"/>
      </w:rPr>
    </w:lvl>
    <w:lvl w:ilvl="8">
      <w:start w:val="1"/>
      <w:numFmt w:val="decimal"/>
      <w:lvlText w:val="%1.%2.%3.%4.%5.%6.%7.%8.%9"/>
      <w:lvlJc w:val="left"/>
      <w:pPr>
        <w:ind w:left="4590" w:hanging="1440"/>
      </w:pPr>
      <w:rPr>
        <w:rFonts w:cs="Times New Roman" w:hint="default"/>
      </w:rPr>
    </w:lvl>
  </w:abstractNum>
  <w:abstractNum w:abstractNumId="27">
    <w:nsid w:val="6537442A"/>
    <w:multiLevelType w:val="multilevel"/>
    <w:tmpl w:val="6FCEB668"/>
    <w:lvl w:ilvl="0">
      <w:start w:val="1"/>
      <w:numFmt w:val="bullet"/>
      <w:lvlText w:val=""/>
      <w:lvlJc w:val="left"/>
      <w:pPr>
        <w:ind w:left="795" w:hanging="435"/>
      </w:pPr>
      <w:rPr>
        <w:rFonts w:ascii="Symbol" w:hAnsi="Symbol" w:hint="default"/>
      </w:rPr>
    </w:lvl>
    <w:lvl w:ilvl="1">
      <w:start w:val="4"/>
      <w:numFmt w:val="decimal"/>
      <w:lvlText w:val="%1.%2"/>
      <w:lvlJc w:val="left"/>
      <w:pPr>
        <w:ind w:left="1155" w:hanging="435"/>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160" w:hanging="72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240" w:hanging="1080"/>
      </w:pPr>
      <w:rPr>
        <w:rFonts w:cs="Times New Roman" w:hint="default"/>
      </w:rPr>
    </w:lvl>
    <w:lvl w:ilvl="6">
      <w:start w:val="1"/>
      <w:numFmt w:val="decimal"/>
      <w:lvlText w:val="%1.%2.%3.%4.%5.%6.%7"/>
      <w:lvlJc w:val="left"/>
      <w:pPr>
        <w:ind w:left="3960" w:hanging="1440"/>
      </w:pPr>
      <w:rPr>
        <w:rFonts w:cs="Times New Roman" w:hint="default"/>
      </w:rPr>
    </w:lvl>
    <w:lvl w:ilvl="7">
      <w:start w:val="1"/>
      <w:numFmt w:val="decimal"/>
      <w:lvlText w:val="%1.%2.%3.%4.%5.%6.%7.%8"/>
      <w:lvlJc w:val="left"/>
      <w:pPr>
        <w:ind w:left="4320" w:hanging="1440"/>
      </w:pPr>
      <w:rPr>
        <w:rFonts w:cs="Times New Roman" w:hint="default"/>
      </w:rPr>
    </w:lvl>
    <w:lvl w:ilvl="8">
      <w:start w:val="1"/>
      <w:numFmt w:val="decimal"/>
      <w:lvlText w:val="%1.%2.%3.%4.%5.%6.%7.%8.%9"/>
      <w:lvlJc w:val="left"/>
      <w:pPr>
        <w:ind w:left="4680" w:hanging="1440"/>
      </w:pPr>
      <w:rPr>
        <w:rFonts w:cs="Times New Roman" w:hint="default"/>
      </w:rPr>
    </w:lvl>
  </w:abstractNum>
  <w:abstractNum w:abstractNumId="28">
    <w:nsid w:val="6A384555"/>
    <w:multiLevelType w:val="multilevel"/>
    <w:tmpl w:val="BA724B70"/>
    <w:lvl w:ilvl="0">
      <w:start w:val="1"/>
      <w:numFmt w:val="decimal"/>
      <w:lvlText w:val="%1."/>
      <w:lvlJc w:val="left"/>
      <w:pPr>
        <w:ind w:left="705" w:hanging="435"/>
      </w:pPr>
      <w:rPr>
        <w:rFonts w:hint="default"/>
      </w:rPr>
    </w:lvl>
    <w:lvl w:ilvl="1">
      <w:start w:val="4"/>
      <w:numFmt w:val="decimal"/>
      <w:lvlText w:val="%1.%2"/>
      <w:lvlJc w:val="left"/>
      <w:pPr>
        <w:ind w:left="1065" w:hanging="435"/>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070" w:hanging="720"/>
      </w:pPr>
      <w:rPr>
        <w:rFonts w:cs="Times New Roman" w:hint="default"/>
      </w:rPr>
    </w:lvl>
    <w:lvl w:ilvl="4">
      <w:start w:val="1"/>
      <w:numFmt w:val="decimal"/>
      <w:lvlText w:val="%1.%2.%3.%4.%5"/>
      <w:lvlJc w:val="left"/>
      <w:pPr>
        <w:ind w:left="2790" w:hanging="1080"/>
      </w:pPr>
      <w:rPr>
        <w:rFonts w:cs="Times New Roman" w:hint="default"/>
      </w:rPr>
    </w:lvl>
    <w:lvl w:ilvl="5">
      <w:start w:val="1"/>
      <w:numFmt w:val="decimal"/>
      <w:lvlText w:val="%1.%2.%3.%4.%5.%6"/>
      <w:lvlJc w:val="left"/>
      <w:pPr>
        <w:ind w:left="3150" w:hanging="1080"/>
      </w:pPr>
      <w:rPr>
        <w:rFonts w:cs="Times New Roman" w:hint="default"/>
      </w:rPr>
    </w:lvl>
    <w:lvl w:ilvl="6">
      <w:start w:val="1"/>
      <w:numFmt w:val="decimal"/>
      <w:lvlText w:val="%1.%2.%3.%4.%5.%6.%7"/>
      <w:lvlJc w:val="left"/>
      <w:pPr>
        <w:ind w:left="3870" w:hanging="1440"/>
      </w:pPr>
      <w:rPr>
        <w:rFonts w:cs="Times New Roman" w:hint="default"/>
      </w:rPr>
    </w:lvl>
    <w:lvl w:ilvl="7">
      <w:start w:val="1"/>
      <w:numFmt w:val="decimal"/>
      <w:lvlText w:val="%1.%2.%3.%4.%5.%6.%7.%8"/>
      <w:lvlJc w:val="left"/>
      <w:pPr>
        <w:ind w:left="4230" w:hanging="1440"/>
      </w:pPr>
      <w:rPr>
        <w:rFonts w:cs="Times New Roman" w:hint="default"/>
      </w:rPr>
    </w:lvl>
    <w:lvl w:ilvl="8">
      <w:start w:val="1"/>
      <w:numFmt w:val="decimal"/>
      <w:lvlText w:val="%1.%2.%3.%4.%5.%6.%7.%8.%9"/>
      <w:lvlJc w:val="left"/>
      <w:pPr>
        <w:ind w:left="4590" w:hanging="1440"/>
      </w:pPr>
      <w:rPr>
        <w:rFonts w:cs="Times New Roman" w:hint="default"/>
      </w:rPr>
    </w:lvl>
  </w:abstractNum>
  <w:abstractNum w:abstractNumId="29">
    <w:nsid w:val="72491E8B"/>
    <w:multiLevelType w:val="multilevel"/>
    <w:tmpl w:val="BA724B70"/>
    <w:lvl w:ilvl="0">
      <w:start w:val="1"/>
      <w:numFmt w:val="decimal"/>
      <w:lvlText w:val="%1."/>
      <w:lvlJc w:val="left"/>
      <w:pPr>
        <w:ind w:left="705" w:hanging="435"/>
      </w:pPr>
      <w:rPr>
        <w:rFonts w:hint="default"/>
      </w:rPr>
    </w:lvl>
    <w:lvl w:ilvl="1">
      <w:start w:val="4"/>
      <w:numFmt w:val="decimal"/>
      <w:lvlText w:val="%1.%2"/>
      <w:lvlJc w:val="left"/>
      <w:pPr>
        <w:ind w:left="1065" w:hanging="435"/>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070" w:hanging="720"/>
      </w:pPr>
      <w:rPr>
        <w:rFonts w:cs="Times New Roman" w:hint="default"/>
      </w:rPr>
    </w:lvl>
    <w:lvl w:ilvl="4">
      <w:start w:val="1"/>
      <w:numFmt w:val="decimal"/>
      <w:lvlText w:val="%1.%2.%3.%4.%5"/>
      <w:lvlJc w:val="left"/>
      <w:pPr>
        <w:ind w:left="2790" w:hanging="1080"/>
      </w:pPr>
      <w:rPr>
        <w:rFonts w:cs="Times New Roman" w:hint="default"/>
      </w:rPr>
    </w:lvl>
    <w:lvl w:ilvl="5">
      <w:start w:val="1"/>
      <w:numFmt w:val="decimal"/>
      <w:lvlText w:val="%1.%2.%3.%4.%5.%6"/>
      <w:lvlJc w:val="left"/>
      <w:pPr>
        <w:ind w:left="3150" w:hanging="1080"/>
      </w:pPr>
      <w:rPr>
        <w:rFonts w:cs="Times New Roman" w:hint="default"/>
      </w:rPr>
    </w:lvl>
    <w:lvl w:ilvl="6">
      <w:start w:val="1"/>
      <w:numFmt w:val="decimal"/>
      <w:lvlText w:val="%1.%2.%3.%4.%5.%6.%7"/>
      <w:lvlJc w:val="left"/>
      <w:pPr>
        <w:ind w:left="3870" w:hanging="1440"/>
      </w:pPr>
      <w:rPr>
        <w:rFonts w:cs="Times New Roman" w:hint="default"/>
      </w:rPr>
    </w:lvl>
    <w:lvl w:ilvl="7">
      <w:start w:val="1"/>
      <w:numFmt w:val="decimal"/>
      <w:lvlText w:val="%1.%2.%3.%4.%5.%6.%7.%8"/>
      <w:lvlJc w:val="left"/>
      <w:pPr>
        <w:ind w:left="4230" w:hanging="1440"/>
      </w:pPr>
      <w:rPr>
        <w:rFonts w:cs="Times New Roman" w:hint="default"/>
      </w:rPr>
    </w:lvl>
    <w:lvl w:ilvl="8">
      <w:start w:val="1"/>
      <w:numFmt w:val="decimal"/>
      <w:lvlText w:val="%1.%2.%3.%4.%5.%6.%7.%8.%9"/>
      <w:lvlJc w:val="left"/>
      <w:pPr>
        <w:ind w:left="4590" w:hanging="1440"/>
      </w:pPr>
      <w:rPr>
        <w:rFonts w:cs="Times New Roman" w:hint="default"/>
      </w:rPr>
    </w:lvl>
  </w:abstractNum>
  <w:abstractNum w:abstractNumId="30">
    <w:nsid w:val="725C71F3"/>
    <w:multiLevelType w:val="multilevel"/>
    <w:tmpl w:val="BA724B70"/>
    <w:lvl w:ilvl="0">
      <w:start w:val="1"/>
      <w:numFmt w:val="decimal"/>
      <w:lvlText w:val="%1."/>
      <w:lvlJc w:val="left"/>
      <w:pPr>
        <w:ind w:left="795" w:hanging="435"/>
      </w:pPr>
      <w:rPr>
        <w:rFonts w:hint="default"/>
      </w:rPr>
    </w:lvl>
    <w:lvl w:ilvl="1">
      <w:start w:val="4"/>
      <w:numFmt w:val="decimal"/>
      <w:lvlText w:val="%1.%2"/>
      <w:lvlJc w:val="left"/>
      <w:pPr>
        <w:ind w:left="1155" w:hanging="435"/>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160" w:hanging="72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240" w:hanging="1080"/>
      </w:pPr>
      <w:rPr>
        <w:rFonts w:cs="Times New Roman" w:hint="default"/>
      </w:rPr>
    </w:lvl>
    <w:lvl w:ilvl="6">
      <w:start w:val="1"/>
      <w:numFmt w:val="decimal"/>
      <w:lvlText w:val="%1.%2.%3.%4.%5.%6.%7"/>
      <w:lvlJc w:val="left"/>
      <w:pPr>
        <w:ind w:left="3960" w:hanging="1440"/>
      </w:pPr>
      <w:rPr>
        <w:rFonts w:cs="Times New Roman" w:hint="default"/>
      </w:rPr>
    </w:lvl>
    <w:lvl w:ilvl="7">
      <w:start w:val="1"/>
      <w:numFmt w:val="decimal"/>
      <w:lvlText w:val="%1.%2.%3.%4.%5.%6.%7.%8"/>
      <w:lvlJc w:val="left"/>
      <w:pPr>
        <w:ind w:left="4320" w:hanging="1440"/>
      </w:pPr>
      <w:rPr>
        <w:rFonts w:cs="Times New Roman" w:hint="default"/>
      </w:rPr>
    </w:lvl>
    <w:lvl w:ilvl="8">
      <w:start w:val="1"/>
      <w:numFmt w:val="decimal"/>
      <w:lvlText w:val="%1.%2.%3.%4.%5.%6.%7.%8.%9"/>
      <w:lvlJc w:val="left"/>
      <w:pPr>
        <w:ind w:left="4680" w:hanging="1440"/>
      </w:pPr>
      <w:rPr>
        <w:rFonts w:cs="Times New Roman" w:hint="default"/>
      </w:rPr>
    </w:lvl>
  </w:abstractNum>
  <w:abstractNum w:abstractNumId="31">
    <w:nsid w:val="729E6E81"/>
    <w:multiLevelType w:val="multilevel"/>
    <w:tmpl w:val="BA724B70"/>
    <w:lvl w:ilvl="0">
      <w:start w:val="1"/>
      <w:numFmt w:val="decimal"/>
      <w:lvlText w:val="%1."/>
      <w:lvlJc w:val="left"/>
      <w:pPr>
        <w:ind w:left="795" w:hanging="435"/>
      </w:pPr>
      <w:rPr>
        <w:rFonts w:hint="default"/>
      </w:rPr>
    </w:lvl>
    <w:lvl w:ilvl="1">
      <w:start w:val="4"/>
      <w:numFmt w:val="decimal"/>
      <w:lvlText w:val="%1.%2"/>
      <w:lvlJc w:val="left"/>
      <w:pPr>
        <w:ind w:left="1155" w:hanging="435"/>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160" w:hanging="72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240" w:hanging="1080"/>
      </w:pPr>
      <w:rPr>
        <w:rFonts w:cs="Times New Roman" w:hint="default"/>
      </w:rPr>
    </w:lvl>
    <w:lvl w:ilvl="6">
      <w:start w:val="1"/>
      <w:numFmt w:val="decimal"/>
      <w:lvlText w:val="%1.%2.%3.%4.%5.%6.%7"/>
      <w:lvlJc w:val="left"/>
      <w:pPr>
        <w:ind w:left="3960" w:hanging="1440"/>
      </w:pPr>
      <w:rPr>
        <w:rFonts w:cs="Times New Roman" w:hint="default"/>
      </w:rPr>
    </w:lvl>
    <w:lvl w:ilvl="7">
      <w:start w:val="1"/>
      <w:numFmt w:val="decimal"/>
      <w:lvlText w:val="%1.%2.%3.%4.%5.%6.%7.%8"/>
      <w:lvlJc w:val="left"/>
      <w:pPr>
        <w:ind w:left="4320" w:hanging="1440"/>
      </w:pPr>
      <w:rPr>
        <w:rFonts w:cs="Times New Roman" w:hint="default"/>
      </w:rPr>
    </w:lvl>
    <w:lvl w:ilvl="8">
      <w:start w:val="1"/>
      <w:numFmt w:val="decimal"/>
      <w:lvlText w:val="%1.%2.%3.%4.%5.%6.%7.%8.%9"/>
      <w:lvlJc w:val="left"/>
      <w:pPr>
        <w:ind w:left="4680" w:hanging="1440"/>
      </w:pPr>
      <w:rPr>
        <w:rFonts w:cs="Times New Roman" w:hint="default"/>
      </w:rPr>
    </w:lvl>
  </w:abstractNum>
  <w:abstractNum w:abstractNumId="32">
    <w:nsid w:val="7326464F"/>
    <w:multiLevelType w:val="multilevel"/>
    <w:tmpl w:val="BA724B70"/>
    <w:lvl w:ilvl="0">
      <w:start w:val="1"/>
      <w:numFmt w:val="decimal"/>
      <w:lvlText w:val="%1."/>
      <w:lvlJc w:val="left"/>
      <w:pPr>
        <w:ind w:left="795" w:hanging="435"/>
      </w:pPr>
      <w:rPr>
        <w:rFonts w:hint="default"/>
      </w:rPr>
    </w:lvl>
    <w:lvl w:ilvl="1">
      <w:start w:val="4"/>
      <w:numFmt w:val="decimal"/>
      <w:lvlText w:val="%1.%2"/>
      <w:lvlJc w:val="left"/>
      <w:pPr>
        <w:ind w:left="1155" w:hanging="435"/>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160" w:hanging="72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240" w:hanging="1080"/>
      </w:pPr>
      <w:rPr>
        <w:rFonts w:cs="Times New Roman" w:hint="default"/>
      </w:rPr>
    </w:lvl>
    <w:lvl w:ilvl="6">
      <w:start w:val="1"/>
      <w:numFmt w:val="decimal"/>
      <w:lvlText w:val="%1.%2.%3.%4.%5.%6.%7"/>
      <w:lvlJc w:val="left"/>
      <w:pPr>
        <w:ind w:left="3960" w:hanging="1440"/>
      </w:pPr>
      <w:rPr>
        <w:rFonts w:cs="Times New Roman" w:hint="default"/>
      </w:rPr>
    </w:lvl>
    <w:lvl w:ilvl="7">
      <w:start w:val="1"/>
      <w:numFmt w:val="decimal"/>
      <w:lvlText w:val="%1.%2.%3.%4.%5.%6.%7.%8"/>
      <w:lvlJc w:val="left"/>
      <w:pPr>
        <w:ind w:left="4320" w:hanging="1440"/>
      </w:pPr>
      <w:rPr>
        <w:rFonts w:cs="Times New Roman" w:hint="default"/>
      </w:rPr>
    </w:lvl>
    <w:lvl w:ilvl="8">
      <w:start w:val="1"/>
      <w:numFmt w:val="decimal"/>
      <w:lvlText w:val="%1.%2.%3.%4.%5.%6.%7.%8.%9"/>
      <w:lvlJc w:val="left"/>
      <w:pPr>
        <w:ind w:left="4680" w:hanging="1440"/>
      </w:pPr>
      <w:rPr>
        <w:rFonts w:cs="Times New Roman" w:hint="default"/>
      </w:rPr>
    </w:lvl>
  </w:abstractNum>
  <w:abstractNum w:abstractNumId="33">
    <w:nsid w:val="74FC465C"/>
    <w:multiLevelType w:val="hybridMultilevel"/>
    <w:tmpl w:val="FC9A6CE6"/>
    <w:lvl w:ilvl="0" w:tplc="95788A02">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353B6F"/>
    <w:multiLevelType w:val="multilevel"/>
    <w:tmpl w:val="BA724B70"/>
    <w:lvl w:ilvl="0">
      <w:start w:val="1"/>
      <w:numFmt w:val="decimal"/>
      <w:lvlText w:val="%1."/>
      <w:lvlJc w:val="left"/>
      <w:pPr>
        <w:ind w:left="795" w:hanging="435"/>
      </w:pPr>
      <w:rPr>
        <w:rFonts w:hint="default"/>
      </w:rPr>
    </w:lvl>
    <w:lvl w:ilvl="1">
      <w:start w:val="4"/>
      <w:numFmt w:val="decimal"/>
      <w:lvlText w:val="%1.%2"/>
      <w:lvlJc w:val="left"/>
      <w:pPr>
        <w:ind w:left="1155" w:hanging="435"/>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160" w:hanging="72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240" w:hanging="1080"/>
      </w:pPr>
      <w:rPr>
        <w:rFonts w:cs="Times New Roman" w:hint="default"/>
      </w:rPr>
    </w:lvl>
    <w:lvl w:ilvl="6">
      <w:start w:val="1"/>
      <w:numFmt w:val="decimal"/>
      <w:lvlText w:val="%1.%2.%3.%4.%5.%6.%7"/>
      <w:lvlJc w:val="left"/>
      <w:pPr>
        <w:ind w:left="3960" w:hanging="1440"/>
      </w:pPr>
      <w:rPr>
        <w:rFonts w:cs="Times New Roman" w:hint="default"/>
      </w:rPr>
    </w:lvl>
    <w:lvl w:ilvl="7">
      <w:start w:val="1"/>
      <w:numFmt w:val="decimal"/>
      <w:lvlText w:val="%1.%2.%3.%4.%5.%6.%7.%8"/>
      <w:lvlJc w:val="left"/>
      <w:pPr>
        <w:ind w:left="4320" w:hanging="1440"/>
      </w:pPr>
      <w:rPr>
        <w:rFonts w:cs="Times New Roman" w:hint="default"/>
      </w:rPr>
    </w:lvl>
    <w:lvl w:ilvl="8">
      <w:start w:val="1"/>
      <w:numFmt w:val="decimal"/>
      <w:lvlText w:val="%1.%2.%3.%4.%5.%6.%7.%8.%9"/>
      <w:lvlJc w:val="left"/>
      <w:pPr>
        <w:ind w:left="4680" w:hanging="1440"/>
      </w:pPr>
      <w:rPr>
        <w:rFonts w:cs="Times New Roman" w:hint="default"/>
      </w:rPr>
    </w:lvl>
  </w:abstractNum>
  <w:abstractNum w:abstractNumId="35">
    <w:nsid w:val="7FB641A4"/>
    <w:multiLevelType w:val="multilevel"/>
    <w:tmpl w:val="BA724B70"/>
    <w:lvl w:ilvl="0">
      <w:start w:val="1"/>
      <w:numFmt w:val="decimal"/>
      <w:lvlText w:val="%1."/>
      <w:lvlJc w:val="left"/>
      <w:pPr>
        <w:ind w:left="795" w:hanging="435"/>
      </w:pPr>
      <w:rPr>
        <w:rFonts w:hint="default"/>
      </w:rPr>
    </w:lvl>
    <w:lvl w:ilvl="1">
      <w:start w:val="4"/>
      <w:numFmt w:val="decimal"/>
      <w:lvlText w:val="%1.%2"/>
      <w:lvlJc w:val="left"/>
      <w:pPr>
        <w:ind w:left="1155" w:hanging="435"/>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160" w:hanging="72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240" w:hanging="1080"/>
      </w:pPr>
      <w:rPr>
        <w:rFonts w:cs="Times New Roman" w:hint="default"/>
      </w:rPr>
    </w:lvl>
    <w:lvl w:ilvl="6">
      <w:start w:val="1"/>
      <w:numFmt w:val="decimal"/>
      <w:lvlText w:val="%1.%2.%3.%4.%5.%6.%7"/>
      <w:lvlJc w:val="left"/>
      <w:pPr>
        <w:ind w:left="3960" w:hanging="1440"/>
      </w:pPr>
      <w:rPr>
        <w:rFonts w:cs="Times New Roman" w:hint="default"/>
      </w:rPr>
    </w:lvl>
    <w:lvl w:ilvl="7">
      <w:start w:val="1"/>
      <w:numFmt w:val="decimal"/>
      <w:lvlText w:val="%1.%2.%3.%4.%5.%6.%7.%8"/>
      <w:lvlJc w:val="left"/>
      <w:pPr>
        <w:ind w:left="4320" w:hanging="1440"/>
      </w:pPr>
      <w:rPr>
        <w:rFonts w:cs="Times New Roman" w:hint="default"/>
      </w:rPr>
    </w:lvl>
    <w:lvl w:ilvl="8">
      <w:start w:val="1"/>
      <w:numFmt w:val="decimal"/>
      <w:lvlText w:val="%1.%2.%3.%4.%5.%6.%7.%8.%9"/>
      <w:lvlJc w:val="left"/>
      <w:pPr>
        <w:ind w:left="4680" w:hanging="1440"/>
      </w:pPr>
      <w:rPr>
        <w:rFonts w:cs="Times New Roman" w:hint="default"/>
      </w:rPr>
    </w:lvl>
  </w:abstractNum>
  <w:num w:numId="1">
    <w:abstractNumId w:val="4"/>
  </w:num>
  <w:num w:numId="2">
    <w:abstractNumId w:val="8"/>
  </w:num>
  <w:num w:numId="3">
    <w:abstractNumId w:val="11"/>
  </w:num>
  <w:num w:numId="4">
    <w:abstractNumId w:val="13"/>
  </w:num>
  <w:num w:numId="5">
    <w:abstractNumId w:val="0"/>
  </w:num>
  <w:num w:numId="6">
    <w:abstractNumId w:val="12"/>
  </w:num>
  <w:num w:numId="7">
    <w:abstractNumId w:val="9"/>
  </w:num>
  <w:num w:numId="8">
    <w:abstractNumId w:val="7"/>
  </w:num>
  <w:num w:numId="9">
    <w:abstractNumId w:val="15"/>
  </w:num>
  <w:num w:numId="10">
    <w:abstractNumId w:val="28"/>
  </w:num>
  <w:num w:numId="11">
    <w:abstractNumId w:val="22"/>
  </w:num>
  <w:num w:numId="12">
    <w:abstractNumId w:val="6"/>
  </w:num>
  <w:num w:numId="13">
    <w:abstractNumId w:val="1"/>
  </w:num>
  <w:num w:numId="14">
    <w:abstractNumId w:val="31"/>
  </w:num>
  <w:num w:numId="15">
    <w:abstractNumId w:val="34"/>
  </w:num>
  <w:num w:numId="16">
    <w:abstractNumId w:val="5"/>
  </w:num>
  <w:num w:numId="17">
    <w:abstractNumId w:val="2"/>
  </w:num>
  <w:num w:numId="18">
    <w:abstractNumId w:val="35"/>
  </w:num>
  <w:num w:numId="19">
    <w:abstractNumId w:val="25"/>
  </w:num>
  <w:num w:numId="20">
    <w:abstractNumId w:val="27"/>
  </w:num>
  <w:num w:numId="21">
    <w:abstractNumId w:val="14"/>
  </w:num>
  <w:num w:numId="22">
    <w:abstractNumId w:val="19"/>
  </w:num>
  <w:num w:numId="23">
    <w:abstractNumId w:val="30"/>
  </w:num>
  <w:num w:numId="24">
    <w:abstractNumId w:val="32"/>
  </w:num>
  <w:num w:numId="25">
    <w:abstractNumId w:val="3"/>
  </w:num>
  <w:num w:numId="26">
    <w:abstractNumId w:val="24"/>
  </w:num>
  <w:num w:numId="27">
    <w:abstractNumId w:val="17"/>
  </w:num>
  <w:num w:numId="28">
    <w:abstractNumId w:val="26"/>
  </w:num>
  <w:num w:numId="29">
    <w:abstractNumId w:val="33"/>
  </w:num>
  <w:num w:numId="30">
    <w:abstractNumId w:val="20"/>
  </w:num>
  <w:num w:numId="31">
    <w:abstractNumId w:val="23"/>
  </w:num>
  <w:num w:numId="32">
    <w:abstractNumId w:val="18"/>
  </w:num>
  <w:num w:numId="33">
    <w:abstractNumId w:val="16"/>
  </w:num>
  <w:num w:numId="34">
    <w:abstractNumId w:val="29"/>
  </w:num>
  <w:num w:numId="35">
    <w:abstractNumId w:val="21"/>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5E7903"/>
    <w:rsid w:val="00000F79"/>
    <w:rsid w:val="00002219"/>
    <w:rsid w:val="00011F02"/>
    <w:rsid w:val="000123C9"/>
    <w:rsid w:val="00016173"/>
    <w:rsid w:val="00022198"/>
    <w:rsid w:val="0002288A"/>
    <w:rsid w:val="00033C08"/>
    <w:rsid w:val="00035779"/>
    <w:rsid w:val="00043019"/>
    <w:rsid w:val="00052A47"/>
    <w:rsid w:val="00070AE9"/>
    <w:rsid w:val="000827F5"/>
    <w:rsid w:val="00086590"/>
    <w:rsid w:val="00095D4D"/>
    <w:rsid w:val="0009607D"/>
    <w:rsid w:val="0009610E"/>
    <w:rsid w:val="00096ECC"/>
    <w:rsid w:val="000A39EC"/>
    <w:rsid w:val="000A3AA7"/>
    <w:rsid w:val="000A4D0C"/>
    <w:rsid w:val="000B3261"/>
    <w:rsid w:val="000B61EB"/>
    <w:rsid w:val="000C5EEE"/>
    <w:rsid w:val="001001FE"/>
    <w:rsid w:val="00101362"/>
    <w:rsid w:val="00110B42"/>
    <w:rsid w:val="00113502"/>
    <w:rsid w:val="00113EDB"/>
    <w:rsid w:val="00127E31"/>
    <w:rsid w:val="00137265"/>
    <w:rsid w:val="00141714"/>
    <w:rsid w:val="00160134"/>
    <w:rsid w:val="00167306"/>
    <w:rsid w:val="0017766B"/>
    <w:rsid w:val="00181E16"/>
    <w:rsid w:val="00181F1C"/>
    <w:rsid w:val="00190935"/>
    <w:rsid w:val="00191B8C"/>
    <w:rsid w:val="001A1A85"/>
    <w:rsid w:val="001A2EE1"/>
    <w:rsid w:val="001A4125"/>
    <w:rsid w:val="001A74DF"/>
    <w:rsid w:val="001A7896"/>
    <w:rsid w:val="001B2B9C"/>
    <w:rsid w:val="001C5425"/>
    <w:rsid w:val="001C5B13"/>
    <w:rsid w:val="001E3B70"/>
    <w:rsid w:val="001F3932"/>
    <w:rsid w:val="001F4069"/>
    <w:rsid w:val="001F6EA8"/>
    <w:rsid w:val="00204A84"/>
    <w:rsid w:val="00225812"/>
    <w:rsid w:val="002333C9"/>
    <w:rsid w:val="00240C10"/>
    <w:rsid w:val="002428F9"/>
    <w:rsid w:val="0025027B"/>
    <w:rsid w:val="00252002"/>
    <w:rsid w:val="0025689B"/>
    <w:rsid w:val="00264D56"/>
    <w:rsid w:val="0026553F"/>
    <w:rsid w:val="00273456"/>
    <w:rsid w:val="002A3F13"/>
    <w:rsid w:val="002B209C"/>
    <w:rsid w:val="002C2214"/>
    <w:rsid w:val="002C5780"/>
    <w:rsid w:val="002C7A1B"/>
    <w:rsid w:val="00303158"/>
    <w:rsid w:val="003049BB"/>
    <w:rsid w:val="00307889"/>
    <w:rsid w:val="0031374F"/>
    <w:rsid w:val="00323CEA"/>
    <w:rsid w:val="00337390"/>
    <w:rsid w:val="003454C4"/>
    <w:rsid w:val="00345A8E"/>
    <w:rsid w:val="00350471"/>
    <w:rsid w:val="00350EBE"/>
    <w:rsid w:val="00356BB2"/>
    <w:rsid w:val="00360324"/>
    <w:rsid w:val="00360B5E"/>
    <w:rsid w:val="0036478D"/>
    <w:rsid w:val="003742FC"/>
    <w:rsid w:val="00375D1D"/>
    <w:rsid w:val="00377A2B"/>
    <w:rsid w:val="00380565"/>
    <w:rsid w:val="0038471B"/>
    <w:rsid w:val="00385403"/>
    <w:rsid w:val="00392BA3"/>
    <w:rsid w:val="0039668C"/>
    <w:rsid w:val="00396AF1"/>
    <w:rsid w:val="003B5B53"/>
    <w:rsid w:val="003C067D"/>
    <w:rsid w:val="003C400C"/>
    <w:rsid w:val="003E61B8"/>
    <w:rsid w:val="003E673D"/>
    <w:rsid w:val="003F1800"/>
    <w:rsid w:val="003F1A75"/>
    <w:rsid w:val="003F4B18"/>
    <w:rsid w:val="00401F78"/>
    <w:rsid w:val="00404204"/>
    <w:rsid w:val="0041553E"/>
    <w:rsid w:val="00415A0F"/>
    <w:rsid w:val="00431170"/>
    <w:rsid w:val="00432521"/>
    <w:rsid w:val="00441B01"/>
    <w:rsid w:val="004424D0"/>
    <w:rsid w:val="00443941"/>
    <w:rsid w:val="00452631"/>
    <w:rsid w:val="00452C3E"/>
    <w:rsid w:val="004566B7"/>
    <w:rsid w:val="00456C6F"/>
    <w:rsid w:val="00460C97"/>
    <w:rsid w:val="00470137"/>
    <w:rsid w:val="00470A23"/>
    <w:rsid w:val="00495CC0"/>
    <w:rsid w:val="004965CC"/>
    <w:rsid w:val="004A3C64"/>
    <w:rsid w:val="004B67C7"/>
    <w:rsid w:val="004C6A42"/>
    <w:rsid w:val="004C70AD"/>
    <w:rsid w:val="004D03B7"/>
    <w:rsid w:val="004D074E"/>
    <w:rsid w:val="004E2749"/>
    <w:rsid w:val="004E62FB"/>
    <w:rsid w:val="004F2FA9"/>
    <w:rsid w:val="004F6AD5"/>
    <w:rsid w:val="00513DFB"/>
    <w:rsid w:val="00514B21"/>
    <w:rsid w:val="00514ECE"/>
    <w:rsid w:val="0052087E"/>
    <w:rsid w:val="0052099E"/>
    <w:rsid w:val="00520E97"/>
    <w:rsid w:val="00524168"/>
    <w:rsid w:val="00526D8D"/>
    <w:rsid w:val="005271CE"/>
    <w:rsid w:val="00537850"/>
    <w:rsid w:val="00537997"/>
    <w:rsid w:val="00541FE8"/>
    <w:rsid w:val="0054520E"/>
    <w:rsid w:val="00545456"/>
    <w:rsid w:val="005516B8"/>
    <w:rsid w:val="00554D98"/>
    <w:rsid w:val="00555EB5"/>
    <w:rsid w:val="00562233"/>
    <w:rsid w:val="00567861"/>
    <w:rsid w:val="00572099"/>
    <w:rsid w:val="00576B63"/>
    <w:rsid w:val="005802AC"/>
    <w:rsid w:val="005954ED"/>
    <w:rsid w:val="005B17E2"/>
    <w:rsid w:val="005B2BC5"/>
    <w:rsid w:val="005B5924"/>
    <w:rsid w:val="005B7F66"/>
    <w:rsid w:val="005C3CC8"/>
    <w:rsid w:val="005D2CEB"/>
    <w:rsid w:val="005E13F5"/>
    <w:rsid w:val="005E1581"/>
    <w:rsid w:val="005E4415"/>
    <w:rsid w:val="005E7740"/>
    <w:rsid w:val="005E7903"/>
    <w:rsid w:val="005F6AE3"/>
    <w:rsid w:val="00603C14"/>
    <w:rsid w:val="00605B86"/>
    <w:rsid w:val="006063A4"/>
    <w:rsid w:val="006117AC"/>
    <w:rsid w:val="00613474"/>
    <w:rsid w:val="006137B7"/>
    <w:rsid w:val="0061443A"/>
    <w:rsid w:val="006154E8"/>
    <w:rsid w:val="00626396"/>
    <w:rsid w:val="00637EC0"/>
    <w:rsid w:val="0064047B"/>
    <w:rsid w:val="00682180"/>
    <w:rsid w:val="00683FDE"/>
    <w:rsid w:val="00686157"/>
    <w:rsid w:val="006A0988"/>
    <w:rsid w:val="006A273B"/>
    <w:rsid w:val="006A53A7"/>
    <w:rsid w:val="006C1B20"/>
    <w:rsid w:val="006C2742"/>
    <w:rsid w:val="006D16FD"/>
    <w:rsid w:val="006D1FED"/>
    <w:rsid w:val="006F1CEF"/>
    <w:rsid w:val="006F27F0"/>
    <w:rsid w:val="007068F2"/>
    <w:rsid w:val="00710D30"/>
    <w:rsid w:val="007129C4"/>
    <w:rsid w:val="007153D7"/>
    <w:rsid w:val="00720635"/>
    <w:rsid w:val="0072730B"/>
    <w:rsid w:val="007450A4"/>
    <w:rsid w:val="00750975"/>
    <w:rsid w:val="00753904"/>
    <w:rsid w:val="00755F93"/>
    <w:rsid w:val="00763210"/>
    <w:rsid w:val="00763296"/>
    <w:rsid w:val="00767D8D"/>
    <w:rsid w:val="00777575"/>
    <w:rsid w:val="0078294F"/>
    <w:rsid w:val="0078555C"/>
    <w:rsid w:val="00795320"/>
    <w:rsid w:val="00797E34"/>
    <w:rsid w:val="007A3D6C"/>
    <w:rsid w:val="007B251B"/>
    <w:rsid w:val="007B59F1"/>
    <w:rsid w:val="007B679A"/>
    <w:rsid w:val="007C194B"/>
    <w:rsid w:val="007C2068"/>
    <w:rsid w:val="007C49B8"/>
    <w:rsid w:val="007C7302"/>
    <w:rsid w:val="007E772E"/>
    <w:rsid w:val="00807F97"/>
    <w:rsid w:val="008113FC"/>
    <w:rsid w:val="00813392"/>
    <w:rsid w:val="00820A0E"/>
    <w:rsid w:val="00826657"/>
    <w:rsid w:val="008278AB"/>
    <w:rsid w:val="0083515C"/>
    <w:rsid w:val="008434AA"/>
    <w:rsid w:val="00843BF8"/>
    <w:rsid w:val="00845A4A"/>
    <w:rsid w:val="00866D2F"/>
    <w:rsid w:val="00872698"/>
    <w:rsid w:val="008750B4"/>
    <w:rsid w:val="00893110"/>
    <w:rsid w:val="00893234"/>
    <w:rsid w:val="00893E7C"/>
    <w:rsid w:val="008A1AE0"/>
    <w:rsid w:val="008A4ED4"/>
    <w:rsid w:val="008B7C2F"/>
    <w:rsid w:val="008C02DB"/>
    <w:rsid w:val="008E1C03"/>
    <w:rsid w:val="008E483A"/>
    <w:rsid w:val="008E52DE"/>
    <w:rsid w:val="00900719"/>
    <w:rsid w:val="00902727"/>
    <w:rsid w:val="009067A9"/>
    <w:rsid w:val="00910672"/>
    <w:rsid w:val="00913756"/>
    <w:rsid w:val="009149B5"/>
    <w:rsid w:val="00917CB6"/>
    <w:rsid w:val="00925DB1"/>
    <w:rsid w:val="009262CA"/>
    <w:rsid w:val="0093046F"/>
    <w:rsid w:val="0093125B"/>
    <w:rsid w:val="00931288"/>
    <w:rsid w:val="009448CE"/>
    <w:rsid w:val="00944A16"/>
    <w:rsid w:val="00946806"/>
    <w:rsid w:val="00950E83"/>
    <w:rsid w:val="00950FE1"/>
    <w:rsid w:val="0096038E"/>
    <w:rsid w:val="0097370A"/>
    <w:rsid w:val="00973FCC"/>
    <w:rsid w:val="00985C5F"/>
    <w:rsid w:val="00985DFD"/>
    <w:rsid w:val="0098713C"/>
    <w:rsid w:val="00987202"/>
    <w:rsid w:val="00995C81"/>
    <w:rsid w:val="009A02AA"/>
    <w:rsid w:val="009A066F"/>
    <w:rsid w:val="009A158A"/>
    <w:rsid w:val="009A414A"/>
    <w:rsid w:val="009A6D10"/>
    <w:rsid w:val="009B3429"/>
    <w:rsid w:val="009B75BE"/>
    <w:rsid w:val="009D1BC2"/>
    <w:rsid w:val="009D24F8"/>
    <w:rsid w:val="009D2BFE"/>
    <w:rsid w:val="009D3211"/>
    <w:rsid w:val="009E128B"/>
    <w:rsid w:val="009E5F38"/>
    <w:rsid w:val="009F6FFB"/>
    <w:rsid w:val="00A03855"/>
    <w:rsid w:val="00A0408D"/>
    <w:rsid w:val="00A13CB1"/>
    <w:rsid w:val="00A14C70"/>
    <w:rsid w:val="00A154FC"/>
    <w:rsid w:val="00A37F47"/>
    <w:rsid w:val="00A404E4"/>
    <w:rsid w:val="00A40E16"/>
    <w:rsid w:val="00A500C3"/>
    <w:rsid w:val="00A52247"/>
    <w:rsid w:val="00A83175"/>
    <w:rsid w:val="00A9026D"/>
    <w:rsid w:val="00AB60AC"/>
    <w:rsid w:val="00AC060C"/>
    <w:rsid w:val="00AC46BF"/>
    <w:rsid w:val="00AC5265"/>
    <w:rsid w:val="00AC5AFC"/>
    <w:rsid w:val="00AD4A60"/>
    <w:rsid w:val="00AE38A1"/>
    <w:rsid w:val="00AF18CE"/>
    <w:rsid w:val="00AF4BE0"/>
    <w:rsid w:val="00AF51A6"/>
    <w:rsid w:val="00AF713B"/>
    <w:rsid w:val="00AF7512"/>
    <w:rsid w:val="00B076A2"/>
    <w:rsid w:val="00B14F89"/>
    <w:rsid w:val="00B2482B"/>
    <w:rsid w:val="00B274CB"/>
    <w:rsid w:val="00B3475E"/>
    <w:rsid w:val="00B4183C"/>
    <w:rsid w:val="00B43BC2"/>
    <w:rsid w:val="00B474DD"/>
    <w:rsid w:val="00B5673E"/>
    <w:rsid w:val="00B61912"/>
    <w:rsid w:val="00B70489"/>
    <w:rsid w:val="00B82021"/>
    <w:rsid w:val="00B86FEE"/>
    <w:rsid w:val="00B87FA6"/>
    <w:rsid w:val="00B9636A"/>
    <w:rsid w:val="00BA17E9"/>
    <w:rsid w:val="00BB3C7E"/>
    <w:rsid w:val="00BB4237"/>
    <w:rsid w:val="00BC2CD1"/>
    <w:rsid w:val="00BF3C80"/>
    <w:rsid w:val="00C00457"/>
    <w:rsid w:val="00C00C0D"/>
    <w:rsid w:val="00C063DA"/>
    <w:rsid w:val="00C12092"/>
    <w:rsid w:val="00C1655B"/>
    <w:rsid w:val="00C25E0A"/>
    <w:rsid w:val="00C267D5"/>
    <w:rsid w:val="00C321F1"/>
    <w:rsid w:val="00C35D97"/>
    <w:rsid w:val="00C45DF6"/>
    <w:rsid w:val="00C56A21"/>
    <w:rsid w:val="00C630C8"/>
    <w:rsid w:val="00C656DF"/>
    <w:rsid w:val="00C66DAC"/>
    <w:rsid w:val="00C745CF"/>
    <w:rsid w:val="00C74B6C"/>
    <w:rsid w:val="00C93314"/>
    <w:rsid w:val="00C97B88"/>
    <w:rsid w:val="00CA1332"/>
    <w:rsid w:val="00CA7D99"/>
    <w:rsid w:val="00CB0A1D"/>
    <w:rsid w:val="00CB63D1"/>
    <w:rsid w:val="00CC5EC7"/>
    <w:rsid w:val="00CD1D7A"/>
    <w:rsid w:val="00CD593F"/>
    <w:rsid w:val="00CE2C8B"/>
    <w:rsid w:val="00CE6108"/>
    <w:rsid w:val="00CE6AAD"/>
    <w:rsid w:val="00CF1BE8"/>
    <w:rsid w:val="00D03402"/>
    <w:rsid w:val="00D06621"/>
    <w:rsid w:val="00D27218"/>
    <w:rsid w:val="00D3405D"/>
    <w:rsid w:val="00D44E6B"/>
    <w:rsid w:val="00D64DBC"/>
    <w:rsid w:val="00D65714"/>
    <w:rsid w:val="00D67E12"/>
    <w:rsid w:val="00D75465"/>
    <w:rsid w:val="00D75F01"/>
    <w:rsid w:val="00D811CC"/>
    <w:rsid w:val="00DA1A11"/>
    <w:rsid w:val="00DB1610"/>
    <w:rsid w:val="00DE47D6"/>
    <w:rsid w:val="00DF05FD"/>
    <w:rsid w:val="00DF17CD"/>
    <w:rsid w:val="00DF3409"/>
    <w:rsid w:val="00DF526C"/>
    <w:rsid w:val="00E00A78"/>
    <w:rsid w:val="00E01764"/>
    <w:rsid w:val="00E0343C"/>
    <w:rsid w:val="00E034C1"/>
    <w:rsid w:val="00E05611"/>
    <w:rsid w:val="00E10BC5"/>
    <w:rsid w:val="00E20872"/>
    <w:rsid w:val="00E31694"/>
    <w:rsid w:val="00E31CAF"/>
    <w:rsid w:val="00E32EB2"/>
    <w:rsid w:val="00E341A5"/>
    <w:rsid w:val="00E45A7E"/>
    <w:rsid w:val="00E51F11"/>
    <w:rsid w:val="00E55754"/>
    <w:rsid w:val="00E56D50"/>
    <w:rsid w:val="00E620BB"/>
    <w:rsid w:val="00E709D3"/>
    <w:rsid w:val="00E71662"/>
    <w:rsid w:val="00E82F32"/>
    <w:rsid w:val="00E853B3"/>
    <w:rsid w:val="00E876EE"/>
    <w:rsid w:val="00E92B5D"/>
    <w:rsid w:val="00EA3825"/>
    <w:rsid w:val="00EB34EE"/>
    <w:rsid w:val="00EC554A"/>
    <w:rsid w:val="00ED082D"/>
    <w:rsid w:val="00ED1A19"/>
    <w:rsid w:val="00ED7E7F"/>
    <w:rsid w:val="00EE174D"/>
    <w:rsid w:val="00EE6EE8"/>
    <w:rsid w:val="00EF2DA5"/>
    <w:rsid w:val="00EF41E6"/>
    <w:rsid w:val="00EF5E52"/>
    <w:rsid w:val="00EF78ED"/>
    <w:rsid w:val="00F01681"/>
    <w:rsid w:val="00F040AE"/>
    <w:rsid w:val="00F05EFC"/>
    <w:rsid w:val="00F108E8"/>
    <w:rsid w:val="00F234A4"/>
    <w:rsid w:val="00F306EC"/>
    <w:rsid w:val="00F31861"/>
    <w:rsid w:val="00F5316A"/>
    <w:rsid w:val="00F55778"/>
    <w:rsid w:val="00F63606"/>
    <w:rsid w:val="00F64CF0"/>
    <w:rsid w:val="00F749AF"/>
    <w:rsid w:val="00F831B4"/>
    <w:rsid w:val="00FA2FAA"/>
    <w:rsid w:val="00FB0145"/>
    <w:rsid w:val="00FB180E"/>
    <w:rsid w:val="00FB1938"/>
    <w:rsid w:val="00FB2B79"/>
    <w:rsid w:val="00FB4032"/>
    <w:rsid w:val="00FC3CD3"/>
    <w:rsid w:val="00FC4B3A"/>
    <w:rsid w:val="00FD0B3D"/>
    <w:rsid w:val="00FD2850"/>
    <w:rsid w:val="00FD3CCC"/>
    <w:rsid w:val="00FD523A"/>
    <w:rsid w:val="00FE08B7"/>
    <w:rsid w:val="00FE3723"/>
    <w:rsid w:val="00FE6962"/>
    <w:rsid w:val="00FF0CD8"/>
  </w:rsids>
  <m:mathPr>
    <m:mathFont m:val="Cambria Math"/>
    <m:brkBin m:val="before"/>
    <m:brkBinSub m:val="--"/>
    <m:smallFrac m:val="0"/>
    <m:dispDef/>
    <m:lMargin m:val="0"/>
    <m:rMargin m:val="0"/>
    <m:defJc m:val="centerGroup"/>
    <m:wrapIndent m:val="1440"/>
    <m:intLim m:val="subSup"/>
    <m:naryLim m:val="undOvr"/>
  </m:mathPr>
  <w:themeFontLang w:val="fr-BE"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sz w:val="22"/>
        <w:szCs w:val="22"/>
        <w:lang w:val="fr-BE" w:eastAsia="fr-BE"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10D30"/>
    <w:pPr>
      <w:spacing w:after="200" w:line="276" w:lineRule="auto"/>
    </w:pPr>
    <w:rPr>
      <w:rFonts w:eastAsia="Times New Roman"/>
      <w:lang w:val="en-US" w:eastAsia="en-US"/>
    </w:rPr>
  </w:style>
  <w:style w:type="paragraph" w:styleId="Heading1">
    <w:name w:val="heading 1"/>
    <w:basedOn w:val="Normal"/>
    <w:next w:val="Normal"/>
    <w:link w:val="Heading1Char"/>
    <w:uiPriority w:val="99"/>
    <w:qFormat/>
    <w:rsid w:val="0093125B"/>
    <w:pPr>
      <w:keepNext/>
      <w:numPr>
        <w:numId w:val="1"/>
      </w:numPr>
      <w:spacing w:before="240" w:after="60" w:line="240" w:lineRule="auto"/>
      <w:outlineLvl w:val="0"/>
    </w:pPr>
    <w:rPr>
      <w:rFonts w:ascii="Arial" w:eastAsia="Calibri" w:hAnsi="Arial"/>
      <w:b/>
      <w:bCs/>
      <w:kern w:val="32"/>
      <w:sz w:val="32"/>
      <w:szCs w:val="32"/>
      <w:lang w:val="en-GB" w:eastAsia="en-GB"/>
    </w:rPr>
  </w:style>
  <w:style w:type="paragraph" w:styleId="Heading2">
    <w:name w:val="heading 2"/>
    <w:basedOn w:val="Normal"/>
    <w:next w:val="Normal"/>
    <w:link w:val="Heading2Char"/>
    <w:uiPriority w:val="99"/>
    <w:qFormat/>
    <w:rsid w:val="0093125B"/>
    <w:pPr>
      <w:keepNext/>
      <w:numPr>
        <w:ilvl w:val="1"/>
        <w:numId w:val="1"/>
      </w:numPr>
      <w:spacing w:before="240" w:after="60" w:line="240" w:lineRule="auto"/>
      <w:outlineLvl w:val="1"/>
    </w:pPr>
    <w:rPr>
      <w:rFonts w:ascii="Arial" w:eastAsia="Calibri" w:hAnsi="Arial"/>
      <w:b/>
      <w:bCs/>
      <w:i/>
      <w:iCs/>
      <w:sz w:val="28"/>
      <w:szCs w:val="28"/>
      <w:lang w:val="en-GB" w:eastAsia="en-GB"/>
    </w:rPr>
  </w:style>
  <w:style w:type="paragraph" w:styleId="Heading3">
    <w:name w:val="heading 3"/>
    <w:basedOn w:val="Normal"/>
    <w:next w:val="Normal"/>
    <w:link w:val="Heading3Char"/>
    <w:uiPriority w:val="99"/>
    <w:qFormat/>
    <w:rsid w:val="0093125B"/>
    <w:pPr>
      <w:keepNext/>
      <w:numPr>
        <w:ilvl w:val="2"/>
        <w:numId w:val="1"/>
      </w:numPr>
      <w:spacing w:before="240" w:after="60" w:line="240" w:lineRule="auto"/>
      <w:outlineLvl w:val="2"/>
    </w:pPr>
    <w:rPr>
      <w:rFonts w:ascii="Arial" w:eastAsia="Calibri" w:hAnsi="Arial"/>
      <w:b/>
      <w:bCs/>
      <w:sz w:val="26"/>
      <w:szCs w:val="26"/>
      <w:lang w:val="en-GB" w:eastAsia="en-GB"/>
    </w:rPr>
  </w:style>
  <w:style w:type="paragraph" w:styleId="Heading4">
    <w:name w:val="heading 4"/>
    <w:basedOn w:val="Normal"/>
    <w:next w:val="Normal"/>
    <w:link w:val="Heading4Char"/>
    <w:uiPriority w:val="99"/>
    <w:qFormat/>
    <w:rsid w:val="0093125B"/>
    <w:pPr>
      <w:keepNext/>
      <w:numPr>
        <w:ilvl w:val="3"/>
        <w:numId w:val="1"/>
      </w:numPr>
      <w:spacing w:before="240" w:after="60" w:line="240" w:lineRule="auto"/>
      <w:outlineLvl w:val="3"/>
    </w:pPr>
    <w:rPr>
      <w:rFonts w:ascii="Times New Roman" w:eastAsia="Calibri" w:hAnsi="Times New Roman" w:cs="Times New Roman"/>
      <w:b/>
      <w:bCs/>
      <w:sz w:val="28"/>
      <w:szCs w:val="28"/>
      <w:lang w:val="en-GB" w:eastAsia="en-GB"/>
    </w:rPr>
  </w:style>
  <w:style w:type="paragraph" w:styleId="Heading5">
    <w:name w:val="heading 5"/>
    <w:basedOn w:val="Normal"/>
    <w:next w:val="Normal"/>
    <w:link w:val="Heading5Char"/>
    <w:uiPriority w:val="99"/>
    <w:qFormat/>
    <w:rsid w:val="0093125B"/>
    <w:pPr>
      <w:numPr>
        <w:ilvl w:val="4"/>
        <w:numId w:val="1"/>
      </w:numPr>
      <w:spacing w:before="240" w:after="60" w:line="240" w:lineRule="auto"/>
      <w:outlineLvl w:val="4"/>
    </w:pPr>
    <w:rPr>
      <w:rFonts w:ascii="Times New Roman" w:eastAsia="Calibri" w:hAnsi="Times New Roman" w:cs="Times New Roman"/>
      <w:b/>
      <w:bCs/>
      <w:i/>
      <w:iCs/>
      <w:sz w:val="26"/>
      <w:szCs w:val="26"/>
      <w:lang w:val="en-GB" w:eastAsia="en-GB"/>
    </w:rPr>
  </w:style>
  <w:style w:type="paragraph" w:styleId="Heading6">
    <w:name w:val="heading 6"/>
    <w:basedOn w:val="Normal"/>
    <w:next w:val="Normal"/>
    <w:link w:val="Heading6Char"/>
    <w:uiPriority w:val="99"/>
    <w:qFormat/>
    <w:rsid w:val="0093125B"/>
    <w:pPr>
      <w:numPr>
        <w:ilvl w:val="5"/>
        <w:numId w:val="1"/>
      </w:numPr>
      <w:spacing w:before="240" w:after="60" w:line="240" w:lineRule="auto"/>
      <w:outlineLvl w:val="5"/>
    </w:pPr>
    <w:rPr>
      <w:rFonts w:ascii="Times New Roman" w:eastAsia="Calibri" w:hAnsi="Times New Roman" w:cs="Times New Roman"/>
      <w:b/>
      <w:bCs/>
      <w:lang w:val="en-GB" w:eastAsia="en-GB"/>
    </w:rPr>
  </w:style>
  <w:style w:type="paragraph" w:styleId="Heading7">
    <w:name w:val="heading 7"/>
    <w:basedOn w:val="Normal"/>
    <w:next w:val="Normal"/>
    <w:link w:val="Heading7Char"/>
    <w:uiPriority w:val="99"/>
    <w:qFormat/>
    <w:rsid w:val="0093125B"/>
    <w:pPr>
      <w:numPr>
        <w:ilvl w:val="6"/>
        <w:numId w:val="1"/>
      </w:numPr>
      <w:spacing w:before="240" w:after="60" w:line="240" w:lineRule="auto"/>
      <w:outlineLvl w:val="6"/>
    </w:pPr>
    <w:rPr>
      <w:rFonts w:ascii="Times New Roman" w:eastAsia="Calibri" w:hAnsi="Times New Roman" w:cs="Times New Roman"/>
      <w:sz w:val="24"/>
      <w:szCs w:val="24"/>
      <w:lang w:val="en-GB" w:eastAsia="en-GB"/>
    </w:rPr>
  </w:style>
  <w:style w:type="paragraph" w:styleId="Heading8">
    <w:name w:val="heading 8"/>
    <w:basedOn w:val="Normal"/>
    <w:next w:val="Normal"/>
    <w:link w:val="Heading8Char"/>
    <w:uiPriority w:val="99"/>
    <w:qFormat/>
    <w:rsid w:val="0093125B"/>
    <w:pPr>
      <w:numPr>
        <w:ilvl w:val="7"/>
        <w:numId w:val="1"/>
      </w:numPr>
      <w:spacing w:before="240" w:after="60" w:line="240" w:lineRule="auto"/>
      <w:outlineLvl w:val="7"/>
    </w:pPr>
    <w:rPr>
      <w:rFonts w:ascii="Times New Roman" w:eastAsia="Calibri" w:hAnsi="Times New Roman" w:cs="Times New Roman"/>
      <w:i/>
      <w:iCs/>
      <w:sz w:val="24"/>
      <w:szCs w:val="24"/>
      <w:lang w:val="en-GB" w:eastAsia="en-GB"/>
    </w:rPr>
  </w:style>
  <w:style w:type="paragraph" w:styleId="Heading9">
    <w:name w:val="heading 9"/>
    <w:basedOn w:val="Normal"/>
    <w:next w:val="Normal"/>
    <w:link w:val="Heading9Char"/>
    <w:uiPriority w:val="99"/>
    <w:qFormat/>
    <w:rsid w:val="0093125B"/>
    <w:pPr>
      <w:numPr>
        <w:ilvl w:val="8"/>
        <w:numId w:val="1"/>
      </w:numPr>
      <w:spacing w:before="240" w:after="60" w:line="240" w:lineRule="auto"/>
      <w:outlineLvl w:val="8"/>
    </w:pPr>
    <w:rPr>
      <w:rFonts w:ascii="Arial" w:eastAsia="Calibri" w:hAnsi="Arial"/>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3125B"/>
    <w:rPr>
      <w:rFonts w:ascii="Arial" w:hAnsi="Arial"/>
      <w:b/>
      <w:bCs/>
      <w:kern w:val="32"/>
      <w:sz w:val="32"/>
      <w:szCs w:val="32"/>
      <w:lang w:val="en-GB" w:eastAsia="en-GB"/>
    </w:rPr>
  </w:style>
  <w:style w:type="character" w:customStyle="1" w:styleId="Heading2Char">
    <w:name w:val="Heading 2 Char"/>
    <w:basedOn w:val="DefaultParagraphFont"/>
    <w:link w:val="Heading2"/>
    <w:uiPriority w:val="99"/>
    <w:locked/>
    <w:rsid w:val="0093125B"/>
    <w:rPr>
      <w:rFonts w:ascii="Arial" w:hAnsi="Arial"/>
      <w:b/>
      <w:bCs/>
      <w:i/>
      <w:iCs/>
      <w:sz w:val="28"/>
      <w:szCs w:val="28"/>
      <w:lang w:val="en-GB" w:eastAsia="en-GB"/>
    </w:rPr>
  </w:style>
  <w:style w:type="character" w:customStyle="1" w:styleId="Heading3Char">
    <w:name w:val="Heading 3 Char"/>
    <w:basedOn w:val="DefaultParagraphFont"/>
    <w:link w:val="Heading3"/>
    <w:uiPriority w:val="99"/>
    <w:locked/>
    <w:rsid w:val="0093125B"/>
    <w:rPr>
      <w:rFonts w:ascii="Arial" w:hAnsi="Arial"/>
      <w:b/>
      <w:bCs/>
      <w:sz w:val="26"/>
      <w:szCs w:val="26"/>
      <w:lang w:val="en-GB" w:eastAsia="en-GB"/>
    </w:rPr>
  </w:style>
  <w:style w:type="character" w:customStyle="1" w:styleId="Heading4Char">
    <w:name w:val="Heading 4 Char"/>
    <w:basedOn w:val="DefaultParagraphFont"/>
    <w:link w:val="Heading4"/>
    <w:uiPriority w:val="99"/>
    <w:locked/>
    <w:rsid w:val="0093125B"/>
    <w:rPr>
      <w:rFonts w:ascii="Times New Roman" w:hAnsi="Times New Roman" w:cs="Times New Roman"/>
      <w:b/>
      <w:bCs/>
      <w:sz w:val="28"/>
      <w:szCs w:val="28"/>
      <w:lang w:val="en-GB" w:eastAsia="en-GB"/>
    </w:rPr>
  </w:style>
  <w:style w:type="character" w:customStyle="1" w:styleId="Heading5Char">
    <w:name w:val="Heading 5 Char"/>
    <w:basedOn w:val="DefaultParagraphFont"/>
    <w:link w:val="Heading5"/>
    <w:uiPriority w:val="99"/>
    <w:locked/>
    <w:rsid w:val="0093125B"/>
    <w:rPr>
      <w:rFonts w:ascii="Times New Roman" w:hAnsi="Times New Roman" w:cs="Times New Roman"/>
      <w:b/>
      <w:bCs/>
      <w:i/>
      <w:iCs/>
      <w:sz w:val="26"/>
      <w:szCs w:val="26"/>
      <w:lang w:val="en-GB" w:eastAsia="en-GB"/>
    </w:rPr>
  </w:style>
  <w:style w:type="character" w:customStyle="1" w:styleId="Heading6Char">
    <w:name w:val="Heading 6 Char"/>
    <w:basedOn w:val="DefaultParagraphFont"/>
    <w:link w:val="Heading6"/>
    <w:uiPriority w:val="99"/>
    <w:locked/>
    <w:rsid w:val="0093125B"/>
    <w:rPr>
      <w:rFonts w:ascii="Times New Roman" w:hAnsi="Times New Roman" w:cs="Times New Roman"/>
      <w:b/>
      <w:bCs/>
      <w:lang w:val="en-GB" w:eastAsia="en-GB"/>
    </w:rPr>
  </w:style>
  <w:style w:type="character" w:customStyle="1" w:styleId="Heading7Char">
    <w:name w:val="Heading 7 Char"/>
    <w:basedOn w:val="DefaultParagraphFont"/>
    <w:link w:val="Heading7"/>
    <w:uiPriority w:val="99"/>
    <w:locked/>
    <w:rsid w:val="0093125B"/>
    <w:rPr>
      <w:rFonts w:ascii="Times New Roman" w:hAnsi="Times New Roman" w:cs="Times New Roman"/>
      <w:sz w:val="24"/>
      <w:szCs w:val="24"/>
      <w:lang w:val="en-GB" w:eastAsia="en-GB"/>
    </w:rPr>
  </w:style>
  <w:style w:type="character" w:customStyle="1" w:styleId="Heading8Char">
    <w:name w:val="Heading 8 Char"/>
    <w:basedOn w:val="DefaultParagraphFont"/>
    <w:link w:val="Heading8"/>
    <w:uiPriority w:val="99"/>
    <w:locked/>
    <w:rsid w:val="0093125B"/>
    <w:rPr>
      <w:rFonts w:ascii="Times New Roman" w:hAnsi="Times New Roman" w:cs="Times New Roman"/>
      <w:i/>
      <w:iCs/>
      <w:sz w:val="24"/>
      <w:szCs w:val="24"/>
      <w:lang w:val="en-GB" w:eastAsia="en-GB"/>
    </w:rPr>
  </w:style>
  <w:style w:type="character" w:customStyle="1" w:styleId="Heading9Char">
    <w:name w:val="Heading 9 Char"/>
    <w:basedOn w:val="DefaultParagraphFont"/>
    <w:link w:val="Heading9"/>
    <w:uiPriority w:val="99"/>
    <w:locked/>
    <w:rsid w:val="0093125B"/>
    <w:rPr>
      <w:rFonts w:ascii="Arial" w:hAnsi="Arial"/>
      <w:lang w:val="en-GB" w:eastAsia="en-GB"/>
    </w:rPr>
  </w:style>
  <w:style w:type="paragraph" w:customStyle="1" w:styleId="CarattereCarattere1Char">
    <w:name w:val="Carattere Carattere1 Char"/>
    <w:basedOn w:val="Normal"/>
    <w:uiPriority w:val="99"/>
    <w:rsid w:val="0093125B"/>
    <w:pPr>
      <w:spacing w:after="160" w:line="240" w:lineRule="exact"/>
    </w:pPr>
    <w:rPr>
      <w:rFonts w:ascii="Verdana" w:eastAsia="Calibri" w:hAnsi="Verdana" w:cs="Times New Roman"/>
      <w:sz w:val="20"/>
      <w:szCs w:val="20"/>
      <w:lang w:val="en-GB"/>
    </w:rPr>
  </w:style>
  <w:style w:type="paragraph" w:styleId="Footer">
    <w:name w:val="footer"/>
    <w:basedOn w:val="Normal"/>
    <w:link w:val="FooterChar"/>
    <w:uiPriority w:val="99"/>
    <w:rsid w:val="0093125B"/>
    <w:pPr>
      <w:tabs>
        <w:tab w:val="center" w:pos="4320"/>
        <w:tab w:val="right" w:pos="8640"/>
      </w:tabs>
      <w:spacing w:after="0" w:line="240" w:lineRule="auto"/>
    </w:pPr>
    <w:rPr>
      <w:rFonts w:ascii="Times New Roman" w:eastAsia="Calibri" w:hAnsi="Times New Roman" w:cs="Times New Roman"/>
      <w:sz w:val="24"/>
      <w:szCs w:val="24"/>
      <w:lang w:val="en-GB" w:eastAsia="en-GB"/>
    </w:rPr>
  </w:style>
  <w:style w:type="character" w:customStyle="1" w:styleId="FooterChar">
    <w:name w:val="Footer Char"/>
    <w:basedOn w:val="DefaultParagraphFont"/>
    <w:link w:val="Footer"/>
    <w:uiPriority w:val="99"/>
    <w:locked/>
    <w:rsid w:val="0093125B"/>
    <w:rPr>
      <w:rFonts w:ascii="Times New Roman" w:hAnsi="Times New Roman" w:cs="Times New Roman"/>
      <w:sz w:val="24"/>
      <w:szCs w:val="24"/>
      <w:lang w:val="en-GB" w:eastAsia="en-GB"/>
    </w:rPr>
  </w:style>
  <w:style w:type="paragraph" w:styleId="FootnoteText">
    <w:name w:val="footnote text"/>
    <w:basedOn w:val="Normal"/>
    <w:link w:val="FootnoteTextChar"/>
    <w:uiPriority w:val="99"/>
    <w:semiHidden/>
    <w:rsid w:val="00240C10"/>
    <w:pPr>
      <w:spacing w:after="0" w:line="240" w:lineRule="auto"/>
    </w:pPr>
    <w:rPr>
      <w:rFonts w:ascii="Times New Roman" w:eastAsia="Calibri" w:hAnsi="Times New Roman" w:cs="Times New Roman"/>
      <w:sz w:val="20"/>
      <w:szCs w:val="20"/>
      <w:lang w:val="en-GB" w:eastAsia="en-GB"/>
    </w:rPr>
  </w:style>
  <w:style w:type="character" w:customStyle="1" w:styleId="FootnoteTextChar">
    <w:name w:val="Footnote Text Char"/>
    <w:basedOn w:val="DefaultParagraphFont"/>
    <w:link w:val="FootnoteText"/>
    <w:uiPriority w:val="99"/>
    <w:semiHidden/>
    <w:locked/>
    <w:rsid w:val="00240C10"/>
    <w:rPr>
      <w:rFonts w:ascii="Times New Roman" w:hAnsi="Times New Roman" w:cs="Times New Roman"/>
      <w:sz w:val="20"/>
      <w:szCs w:val="20"/>
      <w:lang w:val="en-GB" w:eastAsia="en-GB"/>
    </w:rPr>
  </w:style>
  <w:style w:type="paragraph" w:customStyle="1" w:styleId="CharCharCharCharCharCharCharCharChar">
    <w:name w:val="Char Char Char Char Char Char Char Char Char"/>
    <w:basedOn w:val="Normal"/>
    <w:uiPriority w:val="99"/>
    <w:rsid w:val="00240C10"/>
    <w:pPr>
      <w:widowControl w:val="0"/>
      <w:spacing w:after="0" w:line="280" w:lineRule="atLeast"/>
    </w:pPr>
    <w:rPr>
      <w:rFonts w:ascii="Times New Roman" w:eastAsia="MS Mincho" w:hAnsi="Times New Roman" w:cs="Times New Roman"/>
      <w:szCs w:val="20"/>
      <w:lang w:val="en-GB" w:eastAsia="en-GB"/>
    </w:rPr>
  </w:style>
  <w:style w:type="paragraph" w:styleId="BlockText">
    <w:name w:val="Block Text"/>
    <w:basedOn w:val="Normal"/>
    <w:uiPriority w:val="99"/>
    <w:rsid w:val="00240C10"/>
    <w:pPr>
      <w:widowControl w:val="0"/>
      <w:spacing w:after="0" w:line="240" w:lineRule="auto"/>
      <w:ind w:leftChars="400" w:left="960" w:right="70"/>
      <w:jc w:val="lowKashida"/>
    </w:pPr>
    <w:rPr>
      <w:rFonts w:ascii="Times New Roman" w:eastAsia="平成明朝" w:hAnsi="Times New Roman" w:cs="Times New Roman"/>
      <w:kern w:val="2"/>
      <w:sz w:val="24"/>
      <w:szCs w:val="20"/>
      <w:lang w:eastAsia="ja-JP"/>
    </w:rPr>
  </w:style>
  <w:style w:type="table" w:styleId="TableGrid">
    <w:name w:val="Table Grid"/>
    <w:basedOn w:val="TableNormal"/>
    <w:uiPriority w:val="99"/>
    <w:rsid w:val="003742FC"/>
    <w:rPr>
      <w:rFonts w:eastAsia="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3F1A75"/>
    <w:pPr>
      <w:ind w:left="720"/>
    </w:pPr>
  </w:style>
  <w:style w:type="paragraph" w:styleId="BodyText">
    <w:name w:val="Body Text"/>
    <w:basedOn w:val="Normal"/>
    <w:link w:val="BodyTextChar"/>
    <w:uiPriority w:val="99"/>
    <w:rsid w:val="00AF7512"/>
    <w:pPr>
      <w:spacing w:after="0" w:line="240" w:lineRule="auto"/>
    </w:pPr>
    <w:rPr>
      <w:rFonts w:ascii="Times New Roman" w:eastAsia="Calibri" w:hAnsi="Times New Roman" w:cs="Traditional Arabic"/>
      <w:sz w:val="28"/>
      <w:szCs w:val="28"/>
      <w:lang w:val="en-GB"/>
    </w:rPr>
  </w:style>
  <w:style w:type="character" w:customStyle="1" w:styleId="BodyTextChar">
    <w:name w:val="Body Text Char"/>
    <w:basedOn w:val="DefaultParagraphFont"/>
    <w:link w:val="BodyText"/>
    <w:uiPriority w:val="99"/>
    <w:semiHidden/>
    <w:rsid w:val="008210E6"/>
    <w:rPr>
      <w:rFonts w:eastAsia="Times New Roman"/>
      <w:lang w:val="en-US" w:eastAsia="en-US"/>
    </w:rPr>
  </w:style>
  <w:style w:type="paragraph" w:styleId="NormalWeb">
    <w:name w:val="Normal (Web)"/>
    <w:basedOn w:val="Normal"/>
    <w:uiPriority w:val="99"/>
    <w:rsid w:val="00AF7512"/>
    <w:pPr>
      <w:spacing w:before="100" w:beforeAutospacing="1" w:after="100" w:afterAutospacing="1" w:line="240" w:lineRule="auto"/>
    </w:pPr>
    <w:rPr>
      <w:rFonts w:ascii="Times New Roman" w:eastAsia="Calibri" w:hAnsi="Times New Roman" w:cs="Times New Roman"/>
      <w:sz w:val="24"/>
      <w:szCs w:val="24"/>
      <w:lang w:val="en-GB"/>
    </w:rPr>
  </w:style>
  <w:style w:type="paragraph" w:styleId="BodyTextIndent2">
    <w:name w:val="Body Text Indent 2"/>
    <w:basedOn w:val="Normal"/>
    <w:link w:val="BodyTextIndent2Char"/>
    <w:uiPriority w:val="99"/>
    <w:rsid w:val="00AF7512"/>
    <w:pPr>
      <w:spacing w:after="0" w:line="240" w:lineRule="auto"/>
      <w:ind w:left="567"/>
      <w:jc w:val="both"/>
    </w:pPr>
    <w:rPr>
      <w:rFonts w:ascii="Times New Roman" w:eastAsia="Calibri" w:hAnsi="Times New Roman" w:cs="Traditional Arabic"/>
      <w:sz w:val="28"/>
      <w:szCs w:val="28"/>
      <w:lang w:val="en-GB"/>
    </w:rPr>
  </w:style>
  <w:style w:type="character" w:customStyle="1" w:styleId="BodyTextIndent2Char">
    <w:name w:val="Body Text Indent 2 Char"/>
    <w:basedOn w:val="DefaultParagraphFont"/>
    <w:link w:val="BodyTextIndent2"/>
    <w:uiPriority w:val="99"/>
    <w:semiHidden/>
    <w:rsid w:val="008210E6"/>
    <w:rPr>
      <w:rFonts w:eastAsia="Times New Roman"/>
      <w:lang w:val="en-US" w:eastAsia="en-US"/>
    </w:rPr>
  </w:style>
  <w:style w:type="paragraph" w:styleId="BodyText2">
    <w:name w:val="Body Text 2"/>
    <w:basedOn w:val="Normal"/>
    <w:link w:val="BodyText2Char"/>
    <w:uiPriority w:val="99"/>
    <w:rsid w:val="00AF7512"/>
    <w:pPr>
      <w:spacing w:after="0" w:line="240" w:lineRule="auto"/>
      <w:jc w:val="both"/>
    </w:pPr>
    <w:rPr>
      <w:rFonts w:ascii="Times New Roman" w:eastAsia="Calibri" w:hAnsi="Times New Roman" w:cs="Traditional Arabic"/>
      <w:sz w:val="26"/>
      <w:szCs w:val="20"/>
      <w:lang w:val="en-GB"/>
    </w:rPr>
  </w:style>
  <w:style w:type="character" w:customStyle="1" w:styleId="BodyText2Char">
    <w:name w:val="Body Text 2 Char"/>
    <w:basedOn w:val="DefaultParagraphFont"/>
    <w:link w:val="BodyText2"/>
    <w:uiPriority w:val="99"/>
    <w:semiHidden/>
    <w:rsid w:val="008210E6"/>
    <w:rPr>
      <w:rFonts w:eastAsia="Times New Roman"/>
      <w:lang w:val="en-US" w:eastAsia="en-US"/>
    </w:rPr>
  </w:style>
  <w:style w:type="paragraph" w:styleId="BodyTextIndent3">
    <w:name w:val="Body Text Indent 3"/>
    <w:basedOn w:val="Normal"/>
    <w:link w:val="BodyTextIndent3Char"/>
    <w:uiPriority w:val="99"/>
    <w:rsid w:val="00AF7512"/>
    <w:pPr>
      <w:spacing w:before="120" w:after="0" w:line="312" w:lineRule="auto"/>
      <w:ind w:firstLine="567"/>
      <w:jc w:val="both"/>
    </w:pPr>
    <w:rPr>
      <w:rFonts w:ascii="Times New Roman" w:eastAsia="Calibri" w:hAnsi="Times New Roman" w:cs="Traditional Arabic"/>
      <w:sz w:val="26"/>
      <w:szCs w:val="20"/>
      <w:lang w:val="en-GB"/>
    </w:rPr>
  </w:style>
  <w:style w:type="character" w:customStyle="1" w:styleId="BodyTextIndent3Char">
    <w:name w:val="Body Text Indent 3 Char"/>
    <w:basedOn w:val="DefaultParagraphFont"/>
    <w:link w:val="BodyTextIndent3"/>
    <w:uiPriority w:val="99"/>
    <w:semiHidden/>
    <w:rsid w:val="008210E6"/>
    <w:rPr>
      <w:rFonts w:eastAsia="Times New Roman"/>
      <w:sz w:val="16"/>
      <w:szCs w:val="16"/>
      <w:lang w:val="en-US" w:eastAsia="en-US"/>
    </w:rPr>
  </w:style>
  <w:style w:type="paragraph" w:styleId="BodyText3">
    <w:name w:val="Body Text 3"/>
    <w:basedOn w:val="Normal"/>
    <w:link w:val="BodyText3Char"/>
    <w:uiPriority w:val="99"/>
    <w:rsid w:val="008C02DB"/>
    <w:pPr>
      <w:bidi/>
      <w:spacing w:after="0" w:line="240" w:lineRule="auto"/>
      <w:jc w:val="center"/>
    </w:pPr>
    <w:rPr>
      <w:rFonts w:ascii="Times New Roman" w:eastAsia="Calibri" w:hAnsi="Times New Roman" w:cs="Simplified Arabic"/>
      <w:b/>
      <w:bCs/>
      <w:sz w:val="20"/>
      <w:szCs w:val="16"/>
    </w:rPr>
  </w:style>
  <w:style w:type="character" w:customStyle="1" w:styleId="BodyText3Char">
    <w:name w:val="Body Text 3 Char"/>
    <w:basedOn w:val="DefaultParagraphFont"/>
    <w:link w:val="BodyText3"/>
    <w:uiPriority w:val="99"/>
    <w:semiHidden/>
    <w:rsid w:val="008210E6"/>
    <w:rPr>
      <w:rFonts w:eastAsia="Times New Roman"/>
      <w:sz w:val="16"/>
      <w:szCs w:val="16"/>
      <w:lang w:val="en-US" w:eastAsia="en-US"/>
    </w:rPr>
  </w:style>
  <w:style w:type="character" w:styleId="Hyperlink">
    <w:name w:val="Hyperlink"/>
    <w:basedOn w:val="DefaultParagraphFont"/>
    <w:uiPriority w:val="99"/>
    <w:rsid w:val="00A14C70"/>
    <w:rPr>
      <w:rFonts w:cs="Times New Roman"/>
      <w:color w:val="0000FF"/>
      <w:u w:val="single"/>
    </w:rPr>
  </w:style>
  <w:style w:type="character" w:customStyle="1" w:styleId="EmailStyle45">
    <w:name w:val="EmailStyle45"/>
    <w:basedOn w:val="DefaultParagraphFont"/>
    <w:uiPriority w:val="99"/>
    <w:semiHidden/>
    <w:rsid w:val="00A14C70"/>
    <w:rPr>
      <w:rFonts w:ascii="Calibri" w:hAnsi="Calibri" w:cs="Times New Roman"/>
      <w:color w:val="auto"/>
      <w:sz w:val="24"/>
      <w:szCs w:val="24"/>
      <w:u w:val="none"/>
    </w:rPr>
  </w:style>
  <w:style w:type="character" w:styleId="Strong">
    <w:name w:val="Strong"/>
    <w:basedOn w:val="DefaultParagraphFont"/>
    <w:uiPriority w:val="99"/>
    <w:qFormat/>
    <w:rsid w:val="00A14C70"/>
    <w:rPr>
      <w:rFonts w:cs="Times New Roman"/>
      <w:b/>
      <w:bCs/>
    </w:rPr>
  </w:style>
  <w:style w:type="character" w:customStyle="1" w:styleId="yshortcuts">
    <w:name w:val="yshortcuts"/>
    <w:basedOn w:val="DefaultParagraphFont"/>
    <w:uiPriority w:val="99"/>
    <w:rsid w:val="00A14C70"/>
    <w:rPr>
      <w:rFonts w:cs="Times New Roman"/>
    </w:rPr>
  </w:style>
  <w:style w:type="paragraph" w:styleId="BalloonText">
    <w:name w:val="Balloon Text"/>
    <w:basedOn w:val="Normal"/>
    <w:link w:val="BalloonTextChar"/>
    <w:uiPriority w:val="99"/>
    <w:semiHidden/>
    <w:rsid w:val="007539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53904"/>
    <w:rPr>
      <w:rFonts w:ascii="Tahoma" w:hAnsi="Tahoma" w:cs="Tahoma"/>
      <w:sz w:val="16"/>
      <w:szCs w:val="16"/>
    </w:rPr>
  </w:style>
  <w:style w:type="character" w:styleId="CommentReference">
    <w:name w:val="annotation reference"/>
    <w:basedOn w:val="DefaultParagraphFont"/>
    <w:uiPriority w:val="99"/>
    <w:semiHidden/>
    <w:rsid w:val="00605B86"/>
    <w:rPr>
      <w:rFonts w:cs="Times New Roman"/>
      <w:sz w:val="16"/>
      <w:szCs w:val="16"/>
    </w:rPr>
  </w:style>
  <w:style w:type="paragraph" w:styleId="CommentText">
    <w:name w:val="annotation text"/>
    <w:basedOn w:val="Normal"/>
    <w:link w:val="CommentTextChar"/>
    <w:uiPriority w:val="99"/>
    <w:semiHidden/>
    <w:rsid w:val="00605B86"/>
    <w:pPr>
      <w:spacing w:line="240" w:lineRule="auto"/>
    </w:pPr>
    <w:rPr>
      <w:sz w:val="20"/>
      <w:szCs w:val="20"/>
    </w:rPr>
  </w:style>
  <w:style w:type="character" w:customStyle="1" w:styleId="CommentTextChar">
    <w:name w:val="Comment Text Char"/>
    <w:basedOn w:val="DefaultParagraphFont"/>
    <w:link w:val="CommentText"/>
    <w:uiPriority w:val="99"/>
    <w:semiHidden/>
    <w:locked/>
    <w:rsid w:val="00605B86"/>
    <w:rPr>
      <w:rFonts w:cs="Times New Roman"/>
    </w:rPr>
  </w:style>
  <w:style w:type="paragraph" w:styleId="CommentSubject">
    <w:name w:val="annotation subject"/>
    <w:basedOn w:val="CommentText"/>
    <w:next w:val="CommentText"/>
    <w:link w:val="CommentSubjectChar"/>
    <w:uiPriority w:val="99"/>
    <w:semiHidden/>
    <w:rsid w:val="00605B86"/>
    <w:rPr>
      <w:b/>
      <w:bCs/>
    </w:rPr>
  </w:style>
  <w:style w:type="character" w:customStyle="1" w:styleId="CommentSubjectChar">
    <w:name w:val="Comment Subject Char"/>
    <w:basedOn w:val="CommentTextChar"/>
    <w:link w:val="CommentSubject"/>
    <w:uiPriority w:val="99"/>
    <w:semiHidden/>
    <w:locked/>
    <w:rsid w:val="00605B86"/>
    <w:rPr>
      <w:rFonts w:cs="Times New Roman"/>
      <w:b/>
      <w:bCs/>
    </w:rPr>
  </w:style>
  <w:style w:type="paragraph" w:styleId="Header">
    <w:name w:val="header"/>
    <w:basedOn w:val="Normal"/>
    <w:link w:val="HeaderChar"/>
    <w:uiPriority w:val="99"/>
    <w:rsid w:val="009E5F38"/>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9E5F38"/>
    <w:rPr>
      <w:rFonts w:eastAsia="Times New Roman" w:cs="Times New Roman"/>
      <w:sz w:val="22"/>
      <w:szCs w:val="22"/>
    </w:rPr>
  </w:style>
  <w:style w:type="character" w:styleId="FootnoteReference">
    <w:name w:val="footnote reference"/>
    <w:basedOn w:val="DefaultParagraphFont"/>
    <w:uiPriority w:val="99"/>
    <w:semiHidden/>
    <w:unhideWhenUsed/>
    <w:rsid w:val="0089311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sz w:val="22"/>
        <w:szCs w:val="22"/>
        <w:lang w:val="fr-BE" w:eastAsia="fr-BE"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10D30"/>
    <w:pPr>
      <w:spacing w:after="200" w:line="276" w:lineRule="auto"/>
    </w:pPr>
    <w:rPr>
      <w:rFonts w:eastAsia="Times New Roman"/>
      <w:lang w:val="en-US" w:eastAsia="en-US"/>
    </w:rPr>
  </w:style>
  <w:style w:type="paragraph" w:styleId="Heading1">
    <w:name w:val="heading 1"/>
    <w:basedOn w:val="Normal"/>
    <w:next w:val="Normal"/>
    <w:link w:val="Heading1Char"/>
    <w:uiPriority w:val="99"/>
    <w:qFormat/>
    <w:rsid w:val="0093125B"/>
    <w:pPr>
      <w:keepNext/>
      <w:numPr>
        <w:numId w:val="1"/>
      </w:numPr>
      <w:spacing w:before="240" w:after="60" w:line="240" w:lineRule="auto"/>
      <w:outlineLvl w:val="0"/>
    </w:pPr>
    <w:rPr>
      <w:rFonts w:ascii="Arial" w:eastAsia="Calibri" w:hAnsi="Arial"/>
      <w:b/>
      <w:bCs/>
      <w:kern w:val="32"/>
      <w:sz w:val="32"/>
      <w:szCs w:val="32"/>
      <w:lang w:val="en-GB" w:eastAsia="en-GB"/>
    </w:rPr>
  </w:style>
  <w:style w:type="paragraph" w:styleId="Heading2">
    <w:name w:val="heading 2"/>
    <w:basedOn w:val="Normal"/>
    <w:next w:val="Normal"/>
    <w:link w:val="Heading2Char"/>
    <w:uiPriority w:val="99"/>
    <w:qFormat/>
    <w:rsid w:val="0093125B"/>
    <w:pPr>
      <w:keepNext/>
      <w:numPr>
        <w:ilvl w:val="1"/>
        <w:numId w:val="1"/>
      </w:numPr>
      <w:spacing w:before="240" w:after="60" w:line="240" w:lineRule="auto"/>
      <w:outlineLvl w:val="1"/>
    </w:pPr>
    <w:rPr>
      <w:rFonts w:ascii="Arial" w:eastAsia="Calibri" w:hAnsi="Arial"/>
      <w:b/>
      <w:bCs/>
      <w:i/>
      <w:iCs/>
      <w:sz w:val="28"/>
      <w:szCs w:val="28"/>
      <w:lang w:val="en-GB" w:eastAsia="en-GB"/>
    </w:rPr>
  </w:style>
  <w:style w:type="paragraph" w:styleId="Heading3">
    <w:name w:val="heading 3"/>
    <w:basedOn w:val="Normal"/>
    <w:next w:val="Normal"/>
    <w:link w:val="Heading3Char"/>
    <w:uiPriority w:val="99"/>
    <w:qFormat/>
    <w:rsid w:val="0093125B"/>
    <w:pPr>
      <w:keepNext/>
      <w:numPr>
        <w:ilvl w:val="2"/>
        <w:numId w:val="1"/>
      </w:numPr>
      <w:spacing w:before="240" w:after="60" w:line="240" w:lineRule="auto"/>
      <w:outlineLvl w:val="2"/>
    </w:pPr>
    <w:rPr>
      <w:rFonts w:ascii="Arial" w:eastAsia="Calibri" w:hAnsi="Arial"/>
      <w:b/>
      <w:bCs/>
      <w:sz w:val="26"/>
      <w:szCs w:val="26"/>
      <w:lang w:val="en-GB" w:eastAsia="en-GB"/>
    </w:rPr>
  </w:style>
  <w:style w:type="paragraph" w:styleId="Heading4">
    <w:name w:val="heading 4"/>
    <w:basedOn w:val="Normal"/>
    <w:next w:val="Normal"/>
    <w:link w:val="Heading4Char"/>
    <w:uiPriority w:val="99"/>
    <w:qFormat/>
    <w:rsid w:val="0093125B"/>
    <w:pPr>
      <w:keepNext/>
      <w:numPr>
        <w:ilvl w:val="3"/>
        <w:numId w:val="1"/>
      </w:numPr>
      <w:spacing w:before="240" w:after="60" w:line="240" w:lineRule="auto"/>
      <w:outlineLvl w:val="3"/>
    </w:pPr>
    <w:rPr>
      <w:rFonts w:ascii="Times New Roman" w:eastAsia="Calibri" w:hAnsi="Times New Roman" w:cs="Times New Roman"/>
      <w:b/>
      <w:bCs/>
      <w:sz w:val="28"/>
      <w:szCs w:val="28"/>
      <w:lang w:val="en-GB" w:eastAsia="en-GB"/>
    </w:rPr>
  </w:style>
  <w:style w:type="paragraph" w:styleId="Heading5">
    <w:name w:val="heading 5"/>
    <w:basedOn w:val="Normal"/>
    <w:next w:val="Normal"/>
    <w:link w:val="Heading5Char"/>
    <w:uiPriority w:val="99"/>
    <w:qFormat/>
    <w:rsid w:val="0093125B"/>
    <w:pPr>
      <w:numPr>
        <w:ilvl w:val="4"/>
        <w:numId w:val="1"/>
      </w:numPr>
      <w:spacing w:before="240" w:after="60" w:line="240" w:lineRule="auto"/>
      <w:outlineLvl w:val="4"/>
    </w:pPr>
    <w:rPr>
      <w:rFonts w:ascii="Times New Roman" w:eastAsia="Calibri" w:hAnsi="Times New Roman" w:cs="Times New Roman"/>
      <w:b/>
      <w:bCs/>
      <w:i/>
      <w:iCs/>
      <w:sz w:val="26"/>
      <w:szCs w:val="26"/>
      <w:lang w:val="en-GB" w:eastAsia="en-GB"/>
    </w:rPr>
  </w:style>
  <w:style w:type="paragraph" w:styleId="Heading6">
    <w:name w:val="heading 6"/>
    <w:basedOn w:val="Normal"/>
    <w:next w:val="Normal"/>
    <w:link w:val="Heading6Char"/>
    <w:uiPriority w:val="99"/>
    <w:qFormat/>
    <w:rsid w:val="0093125B"/>
    <w:pPr>
      <w:numPr>
        <w:ilvl w:val="5"/>
        <w:numId w:val="1"/>
      </w:numPr>
      <w:spacing w:before="240" w:after="60" w:line="240" w:lineRule="auto"/>
      <w:outlineLvl w:val="5"/>
    </w:pPr>
    <w:rPr>
      <w:rFonts w:ascii="Times New Roman" w:eastAsia="Calibri" w:hAnsi="Times New Roman" w:cs="Times New Roman"/>
      <w:b/>
      <w:bCs/>
      <w:lang w:val="en-GB" w:eastAsia="en-GB"/>
    </w:rPr>
  </w:style>
  <w:style w:type="paragraph" w:styleId="Heading7">
    <w:name w:val="heading 7"/>
    <w:basedOn w:val="Normal"/>
    <w:next w:val="Normal"/>
    <w:link w:val="Heading7Char"/>
    <w:uiPriority w:val="99"/>
    <w:qFormat/>
    <w:rsid w:val="0093125B"/>
    <w:pPr>
      <w:numPr>
        <w:ilvl w:val="6"/>
        <w:numId w:val="1"/>
      </w:numPr>
      <w:spacing w:before="240" w:after="60" w:line="240" w:lineRule="auto"/>
      <w:outlineLvl w:val="6"/>
    </w:pPr>
    <w:rPr>
      <w:rFonts w:ascii="Times New Roman" w:eastAsia="Calibri" w:hAnsi="Times New Roman" w:cs="Times New Roman"/>
      <w:sz w:val="24"/>
      <w:szCs w:val="24"/>
      <w:lang w:val="en-GB" w:eastAsia="en-GB"/>
    </w:rPr>
  </w:style>
  <w:style w:type="paragraph" w:styleId="Heading8">
    <w:name w:val="heading 8"/>
    <w:basedOn w:val="Normal"/>
    <w:next w:val="Normal"/>
    <w:link w:val="Heading8Char"/>
    <w:uiPriority w:val="99"/>
    <w:qFormat/>
    <w:rsid w:val="0093125B"/>
    <w:pPr>
      <w:numPr>
        <w:ilvl w:val="7"/>
        <w:numId w:val="1"/>
      </w:numPr>
      <w:spacing w:before="240" w:after="60" w:line="240" w:lineRule="auto"/>
      <w:outlineLvl w:val="7"/>
    </w:pPr>
    <w:rPr>
      <w:rFonts w:ascii="Times New Roman" w:eastAsia="Calibri" w:hAnsi="Times New Roman" w:cs="Times New Roman"/>
      <w:i/>
      <w:iCs/>
      <w:sz w:val="24"/>
      <w:szCs w:val="24"/>
      <w:lang w:val="en-GB" w:eastAsia="en-GB"/>
    </w:rPr>
  </w:style>
  <w:style w:type="paragraph" w:styleId="Heading9">
    <w:name w:val="heading 9"/>
    <w:basedOn w:val="Normal"/>
    <w:next w:val="Normal"/>
    <w:link w:val="Heading9Char"/>
    <w:uiPriority w:val="99"/>
    <w:qFormat/>
    <w:rsid w:val="0093125B"/>
    <w:pPr>
      <w:numPr>
        <w:ilvl w:val="8"/>
        <w:numId w:val="1"/>
      </w:numPr>
      <w:spacing w:before="240" w:after="60" w:line="240" w:lineRule="auto"/>
      <w:outlineLvl w:val="8"/>
    </w:pPr>
    <w:rPr>
      <w:rFonts w:ascii="Arial" w:eastAsia="Calibri" w:hAnsi="Arial"/>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3125B"/>
    <w:rPr>
      <w:rFonts w:ascii="Arial" w:hAnsi="Arial"/>
      <w:b/>
      <w:bCs/>
      <w:kern w:val="32"/>
      <w:sz w:val="32"/>
      <w:szCs w:val="32"/>
      <w:lang w:val="en-GB" w:eastAsia="en-GB"/>
    </w:rPr>
  </w:style>
  <w:style w:type="character" w:customStyle="1" w:styleId="Heading2Char">
    <w:name w:val="Heading 2 Char"/>
    <w:basedOn w:val="DefaultParagraphFont"/>
    <w:link w:val="Heading2"/>
    <w:uiPriority w:val="99"/>
    <w:locked/>
    <w:rsid w:val="0093125B"/>
    <w:rPr>
      <w:rFonts w:ascii="Arial" w:hAnsi="Arial"/>
      <w:b/>
      <w:bCs/>
      <w:i/>
      <w:iCs/>
      <w:sz w:val="28"/>
      <w:szCs w:val="28"/>
      <w:lang w:val="en-GB" w:eastAsia="en-GB"/>
    </w:rPr>
  </w:style>
  <w:style w:type="character" w:customStyle="1" w:styleId="Heading3Char">
    <w:name w:val="Heading 3 Char"/>
    <w:basedOn w:val="DefaultParagraphFont"/>
    <w:link w:val="Heading3"/>
    <w:uiPriority w:val="99"/>
    <w:locked/>
    <w:rsid w:val="0093125B"/>
    <w:rPr>
      <w:rFonts w:ascii="Arial" w:hAnsi="Arial"/>
      <w:b/>
      <w:bCs/>
      <w:sz w:val="26"/>
      <w:szCs w:val="26"/>
      <w:lang w:val="en-GB" w:eastAsia="en-GB"/>
    </w:rPr>
  </w:style>
  <w:style w:type="character" w:customStyle="1" w:styleId="Heading4Char">
    <w:name w:val="Heading 4 Char"/>
    <w:basedOn w:val="DefaultParagraphFont"/>
    <w:link w:val="Heading4"/>
    <w:uiPriority w:val="99"/>
    <w:locked/>
    <w:rsid w:val="0093125B"/>
    <w:rPr>
      <w:rFonts w:ascii="Times New Roman" w:hAnsi="Times New Roman" w:cs="Times New Roman"/>
      <w:b/>
      <w:bCs/>
      <w:sz w:val="28"/>
      <w:szCs w:val="28"/>
      <w:lang w:val="en-GB" w:eastAsia="en-GB"/>
    </w:rPr>
  </w:style>
  <w:style w:type="character" w:customStyle="1" w:styleId="Heading5Char">
    <w:name w:val="Heading 5 Char"/>
    <w:basedOn w:val="DefaultParagraphFont"/>
    <w:link w:val="Heading5"/>
    <w:uiPriority w:val="99"/>
    <w:locked/>
    <w:rsid w:val="0093125B"/>
    <w:rPr>
      <w:rFonts w:ascii="Times New Roman" w:hAnsi="Times New Roman" w:cs="Times New Roman"/>
      <w:b/>
      <w:bCs/>
      <w:i/>
      <w:iCs/>
      <w:sz w:val="26"/>
      <w:szCs w:val="26"/>
      <w:lang w:val="en-GB" w:eastAsia="en-GB"/>
    </w:rPr>
  </w:style>
  <w:style w:type="character" w:customStyle="1" w:styleId="Heading6Char">
    <w:name w:val="Heading 6 Char"/>
    <w:basedOn w:val="DefaultParagraphFont"/>
    <w:link w:val="Heading6"/>
    <w:uiPriority w:val="99"/>
    <w:locked/>
    <w:rsid w:val="0093125B"/>
    <w:rPr>
      <w:rFonts w:ascii="Times New Roman" w:hAnsi="Times New Roman" w:cs="Times New Roman"/>
      <w:b/>
      <w:bCs/>
      <w:lang w:val="en-GB" w:eastAsia="en-GB"/>
    </w:rPr>
  </w:style>
  <w:style w:type="character" w:customStyle="1" w:styleId="Heading7Char">
    <w:name w:val="Heading 7 Char"/>
    <w:basedOn w:val="DefaultParagraphFont"/>
    <w:link w:val="Heading7"/>
    <w:uiPriority w:val="99"/>
    <w:locked/>
    <w:rsid w:val="0093125B"/>
    <w:rPr>
      <w:rFonts w:ascii="Times New Roman" w:hAnsi="Times New Roman" w:cs="Times New Roman"/>
      <w:sz w:val="24"/>
      <w:szCs w:val="24"/>
      <w:lang w:val="en-GB" w:eastAsia="en-GB"/>
    </w:rPr>
  </w:style>
  <w:style w:type="character" w:customStyle="1" w:styleId="Heading8Char">
    <w:name w:val="Heading 8 Char"/>
    <w:basedOn w:val="DefaultParagraphFont"/>
    <w:link w:val="Heading8"/>
    <w:uiPriority w:val="99"/>
    <w:locked/>
    <w:rsid w:val="0093125B"/>
    <w:rPr>
      <w:rFonts w:ascii="Times New Roman" w:hAnsi="Times New Roman" w:cs="Times New Roman"/>
      <w:i/>
      <w:iCs/>
      <w:sz w:val="24"/>
      <w:szCs w:val="24"/>
      <w:lang w:val="en-GB" w:eastAsia="en-GB"/>
    </w:rPr>
  </w:style>
  <w:style w:type="character" w:customStyle="1" w:styleId="Heading9Char">
    <w:name w:val="Heading 9 Char"/>
    <w:basedOn w:val="DefaultParagraphFont"/>
    <w:link w:val="Heading9"/>
    <w:uiPriority w:val="99"/>
    <w:locked/>
    <w:rsid w:val="0093125B"/>
    <w:rPr>
      <w:rFonts w:ascii="Arial" w:hAnsi="Arial"/>
      <w:lang w:val="en-GB" w:eastAsia="en-GB"/>
    </w:rPr>
  </w:style>
  <w:style w:type="paragraph" w:customStyle="1" w:styleId="CarattereCarattere1Char">
    <w:name w:val="Carattere Carattere1 Char"/>
    <w:basedOn w:val="Normal"/>
    <w:uiPriority w:val="99"/>
    <w:rsid w:val="0093125B"/>
    <w:pPr>
      <w:spacing w:after="160" w:line="240" w:lineRule="exact"/>
    </w:pPr>
    <w:rPr>
      <w:rFonts w:ascii="Verdana" w:eastAsia="Calibri" w:hAnsi="Verdana" w:cs="Times New Roman"/>
      <w:sz w:val="20"/>
      <w:szCs w:val="20"/>
      <w:lang w:val="en-GB"/>
    </w:rPr>
  </w:style>
  <w:style w:type="paragraph" w:styleId="Footer">
    <w:name w:val="footer"/>
    <w:basedOn w:val="Normal"/>
    <w:link w:val="FooterChar"/>
    <w:uiPriority w:val="99"/>
    <w:rsid w:val="0093125B"/>
    <w:pPr>
      <w:tabs>
        <w:tab w:val="center" w:pos="4320"/>
        <w:tab w:val="right" w:pos="8640"/>
      </w:tabs>
      <w:spacing w:after="0" w:line="240" w:lineRule="auto"/>
    </w:pPr>
    <w:rPr>
      <w:rFonts w:ascii="Times New Roman" w:eastAsia="Calibri" w:hAnsi="Times New Roman" w:cs="Times New Roman"/>
      <w:sz w:val="24"/>
      <w:szCs w:val="24"/>
      <w:lang w:val="en-GB" w:eastAsia="en-GB"/>
    </w:rPr>
  </w:style>
  <w:style w:type="character" w:customStyle="1" w:styleId="FooterChar">
    <w:name w:val="Footer Char"/>
    <w:basedOn w:val="DefaultParagraphFont"/>
    <w:link w:val="Footer"/>
    <w:uiPriority w:val="99"/>
    <w:locked/>
    <w:rsid w:val="0093125B"/>
    <w:rPr>
      <w:rFonts w:ascii="Times New Roman" w:hAnsi="Times New Roman" w:cs="Times New Roman"/>
      <w:sz w:val="24"/>
      <w:szCs w:val="24"/>
      <w:lang w:val="en-GB" w:eastAsia="en-GB"/>
    </w:rPr>
  </w:style>
  <w:style w:type="paragraph" w:styleId="FootnoteText">
    <w:name w:val="footnote text"/>
    <w:basedOn w:val="Normal"/>
    <w:link w:val="FootnoteTextChar"/>
    <w:uiPriority w:val="99"/>
    <w:semiHidden/>
    <w:rsid w:val="00240C10"/>
    <w:pPr>
      <w:spacing w:after="0" w:line="240" w:lineRule="auto"/>
    </w:pPr>
    <w:rPr>
      <w:rFonts w:ascii="Times New Roman" w:eastAsia="Calibri" w:hAnsi="Times New Roman" w:cs="Times New Roman"/>
      <w:sz w:val="20"/>
      <w:szCs w:val="20"/>
      <w:lang w:val="en-GB" w:eastAsia="en-GB"/>
    </w:rPr>
  </w:style>
  <w:style w:type="character" w:customStyle="1" w:styleId="FootnoteTextChar">
    <w:name w:val="Footnote Text Char"/>
    <w:basedOn w:val="DefaultParagraphFont"/>
    <w:link w:val="FootnoteText"/>
    <w:uiPriority w:val="99"/>
    <w:semiHidden/>
    <w:locked/>
    <w:rsid w:val="00240C10"/>
    <w:rPr>
      <w:rFonts w:ascii="Times New Roman" w:hAnsi="Times New Roman" w:cs="Times New Roman"/>
      <w:sz w:val="20"/>
      <w:szCs w:val="20"/>
      <w:lang w:val="en-GB" w:eastAsia="en-GB"/>
    </w:rPr>
  </w:style>
  <w:style w:type="paragraph" w:customStyle="1" w:styleId="CharCharCharCharCharCharCharCharChar">
    <w:name w:val="Char Char Char Char Char Char Char Char Char"/>
    <w:basedOn w:val="Normal"/>
    <w:uiPriority w:val="99"/>
    <w:rsid w:val="00240C10"/>
    <w:pPr>
      <w:widowControl w:val="0"/>
      <w:spacing w:after="0" w:line="280" w:lineRule="atLeast"/>
    </w:pPr>
    <w:rPr>
      <w:rFonts w:ascii="Times New Roman" w:eastAsia="MS Mincho" w:hAnsi="Times New Roman" w:cs="Times New Roman"/>
      <w:szCs w:val="20"/>
      <w:lang w:val="en-GB" w:eastAsia="en-GB"/>
    </w:rPr>
  </w:style>
  <w:style w:type="paragraph" w:styleId="BlockText">
    <w:name w:val="Block Text"/>
    <w:basedOn w:val="Normal"/>
    <w:uiPriority w:val="99"/>
    <w:rsid w:val="00240C10"/>
    <w:pPr>
      <w:widowControl w:val="0"/>
      <w:spacing w:after="0" w:line="240" w:lineRule="auto"/>
      <w:ind w:leftChars="400" w:left="960" w:right="70"/>
      <w:jc w:val="lowKashida"/>
    </w:pPr>
    <w:rPr>
      <w:rFonts w:ascii="Times New Roman" w:eastAsia="平成明朝" w:hAnsi="Times New Roman" w:cs="Times New Roman"/>
      <w:kern w:val="2"/>
      <w:sz w:val="24"/>
      <w:szCs w:val="20"/>
      <w:lang w:eastAsia="ja-JP"/>
    </w:rPr>
  </w:style>
  <w:style w:type="table" w:styleId="TableGrid">
    <w:name w:val="Table Grid"/>
    <w:basedOn w:val="TableNormal"/>
    <w:uiPriority w:val="99"/>
    <w:rsid w:val="003742FC"/>
    <w:rPr>
      <w:rFonts w:eastAsia="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3F1A75"/>
    <w:pPr>
      <w:ind w:left="720"/>
    </w:pPr>
  </w:style>
  <w:style w:type="paragraph" w:styleId="BodyText">
    <w:name w:val="Body Text"/>
    <w:basedOn w:val="Normal"/>
    <w:link w:val="BodyTextChar"/>
    <w:uiPriority w:val="99"/>
    <w:rsid w:val="00AF7512"/>
    <w:pPr>
      <w:spacing w:after="0" w:line="240" w:lineRule="auto"/>
    </w:pPr>
    <w:rPr>
      <w:rFonts w:ascii="Times New Roman" w:eastAsia="Calibri" w:hAnsi="Times New Roman" w:cs="Traditional Arabic"/>
      <w:sz w:val="28"/>
      <w:szCs w:val="28"/>
      <w:lang w:val="en-GB"/>
    </w:rPr>
  </w:style>
  <w:style w:type="character" w:customStyle="1" w:styleId="BodyTextChar">
    <w:name w:val="Body Text Char"/>
    <w:basedOn w:val="DefaultParagraphFont"/>
    <w:link w:val="BodyText"/>
    <w:uiPriority w:val="99"/>
    <w:semiHidden/>
    <w:rsid w:val="008210E6"/>
    <w:rPr>
      <w:rFonts w:eastAsia="Times New Roman"/>
      <w:lang w:val="en-US" w:eastAsia="en-US"/>
    </w:rPr>
  </w:style>
  <w:style w:type="paragraph" w:styleId="NormalWeb">
    <w:name w:val="Normal (Web)"/>
    <w:basedOn w:val="Normal"/>
    <w:uiPriority w:val="99"/>
    <w:rsid w:val="00AF7512"/>
    <w:pPr>
      <w:spacing w:before="100" w:beforeAutospacing="1" w:after="100" w:afterAutospacing="1" w:line="240" w:lineRule="auto"/>
    </w:pPr>
    <w:rPr>
      <w:rFonts w:ascii="Times New Roman" w:eastAsia="Calibri" w:hAnsi="Times New Roman" w:cs="Times New Roman"/>
      <w:sz w:val="24"/>
      <w:szCs w:val="24"/>
      <w:lang w:val="en-GB"/>
    </w:rPr>
  </w:style>
  <w:style w:type="paragraph" w:styleId="BodyTextIndent2">
    <w:name w:val="Body Text Indent 2"/>
    <w:basedOn w:val="Normal"/>
    <w:link w:val="BodyTextIndent2Char"/>
    <w:uiPriority w:val="99"/>
    <w:rsid w:val="00AF7512"/>
    <w:pPr>
      <w:spacing w:after="0" w:line="240" w:lineRule="auto"/>
      <w:ind w:left="567"/>
      <w:jc w:val="both"/>
    </w:pPr>
    <w:rPr>
      <w:rFonts w:ascii="Times New Roman" w:eastAsia="Calibri" w:hAnsi="Times New Roman" w:cs="Traditional Arabic"/>
      <w:sz w:val="28"/>
      <w:szCs w:val="28"/>
      <w:lang w:val="en-GB"/>
    </w:rPr>
  </w:style>
  <w:style w:type="character" w:customStyle="1" w:styleId="BodyTextIndent2Char">
    <w:name w:val="Body Text Indent 2 Char"/>
    <w:basedOn w:val="DefaultParagraphFont"/>
    <w:link w:val="BodyTextIndent2"/>
    <w:uiPriority w:val="99"/>
    <w:semiHidden/>
    <w:rsid w:val="008210E6"/>
    <w:rPr>
      <w:rFonts w:eastAsia="Times New Roman"/>
      <w:lang w:val="en-US" w:eastAsia="en-US"/>
    </w:rPr>
  </w:style>
  <w:style w:type="paragraph" w:styleId="BodyText2">
    <w:name w:val="Body Text 2"/>
    <w:basedOn w:val="Normal"/>
    <w:link w:val="BodyText2Char"/>
    <w:uiPriority w:val="99"/>
    <w:rsid w:val="00AF7512"/>
    <w:pPr>
      <w:spacing w:after="0" w:line="240" w:lineRule="auto"/>
      <w:jc w:val="both"/>
    </w:pPr>
    <w:rPr>
      <w:rFonts w:ascii="Times New Roman" w:eastAsia="Calibri" w:hAnsi="Times New Roman" w:cs="Traditional Arabic"/>
      <w:sz w:val="26"/>
      <w:szCs w:val="20"/>
      <w:lang w:val="en-GB"/>
    </w:rPr>
  </w:style>
  <w:style w:type="character" w:customStyle="1" w:styleId="BodyText2Char">
    <w:name w:val="Body Text 2 Char"/>
    <w:basedOn w:val="DefaultParagraphFont"/>
    <w:link w:val="BodyText2"/>
    <w:uiPriority w:val="99"/>
    <w:semiHidden/>
    <w:rsid w:val="008210E6"/>
    <w:rPr>
      <w:rFonts w:eastAsia="Times New Roman"/>
      <w:lang w:val="en-US" w:eastAsia="en-US"/>
    </w:rPr>
  </w:style>
  <w:style w:type="paragraph" w:styleId="BodyTextIndent3">
    <w:name w:val="Body Text Indent 3"/>
    <w:basedOn w:val="Normal"/>
    <w:link w:val="BodyTextIndent3Char"/>
    <w:uiPriority w:val="99"/>
    <w:rsid w:val="00AF7512"/>
    <w:pPr>
      <w:spacing w:before="120" w:after="0" w:line="312" w:lineRule="auto"/>
      <w:ind w:firstLine="567"/>
      <w:jc w:val="both"/>
    </w:pPr>
    <w:rPr>
      <w:rFonts w:ascii="Times New Roman" w:eastAsia="Calibri" w:hAnsi="Times New Roman" w:cs="Traditional Arabic"/>
      <w:sz w:val="26"/>
      <w:szCs w:val="20"/>
      <w:lang w:val="en-GB"/>
    </w:rPr>
  </w:style>
  <w:style w:type="character" w:customStyle="1" w:styleId="BodyTextIndent3Char">
    <w:name w:val="Body Text Indent 3 Char"/>
    <w:basedOn w:val="DefaultParagraphFont"/>
    <w:link w:val="BodyTextIndent3"/>
    <w:uiPriority w:val="99"/>
    <w:semiHidden/>
    <w:rsid w:val="008210E6"/>
    <w:rPr>
      <w:rFonts w:eastAsia="Times New Roman"/>
      <w:sz w:val="16"/>
      <w:szCs w:val="16"/>
      <w:lang w:val="en-US" w:eastAsia="en-US"/>
    </w:rPr>
  </w:style>
  <w:style w:type="paragraph" w:styleId="BodyText3">
    <w:name w:val="Body Text 3"/>
    <w:basedOn w:val="Normal"/>
    <w:link w:val="BodyText3Char"/>
    <w:uiPriority w:val="99"/>
    <w:rsid w:val="008C02DB"/>
    <w:pPr>
      <w:bidi/>
      <w:spacing w:after="0" w:line="240" w:lineRule="auto"/>
      <w:jc w:val="center"/>
    </w:pPr>
    <w:rPr>
      <w:rFonts w:ascii="Times New Roman" w:eastAsia="Calibri" w:hAnsi="Times New Roman" w:cs="Simplified Arabic"/>
      <w:b/>
      <w:bCs/>
      <w:sz w:val="20"/>
      <w:szCs w:val="16"/>
    </w:rPr>
  </w:style>
  <w:style w:type="character" w:customStyle="1" w:styleId="BodyText3Char">
    <w:name w:val="Body Text 3 Char"/>
    <w:basedOn w:val="DefaultParagraphFont"/>
    <w:link w:val="BodyText3"/>
    <w:uiPriority w:val="99"/>
    <w:semiHidden/>
    <w:rsid w:val="008210E6"/>
    <w:rPr>
      <w:rFonts w:eastAsia="Times New Roman"/>
      <w:sz w:val="16"/>
      <w:szCs w:val="16"/>
      <w:lang w:val="en-US" w:eastAsia="en-US"/>
    </w:rPr>
  </w:style>
  <w:style w:type="character" w:styleId="Hyperlink">
    <w:name w:val="Hyperlink"/>
    <w:basedOn w:val="DefaultParagraphFont"/>
    <w:uiPriority w:val="99"/>
    <w:rsid w:val="00A14C70"/>
    <w:rPr>
      <w:rFonts w:cs="Times New Roman"/>
      <w:color w:val="0000FF"/>
      <w:u w:val="single"/>
    </w:rPr>
  </w:style>
  <w:style w:type="character" w:customStyle="1" w:styleId="EmailStyle45">
    <w:name w:val="EmailStyle45"/>
    <w:basedOn w:val="DefaultParagraphFont"/>
    <w:uiPriority w:val="99"/>
    <w:semiHidden/>
    <w:rsid w:val="00A14C70"/>
    <w:rPr>
      <w:rFonts w:ascii="Calibri" w:hAnsi="Calibri" w:cs="Times New Roman"/>
      <w:color w:val="auto"/>
      <w:sz w:val="24"/>
      <w:szCs w:val="24"/>
      <w:u w:val="none"/>
    </w:rPr>
  </w:style>
  <w:style w:type="character" w:styleId="Strong">
    <w:name w:val="Strong"/>
    <w:basedOn w:val="DefaultParagraphFont"/>
    <w:uiPriority w:val="99"/>
    <w:qFormat/>
    <w:rsid w:val="00A14C70"/>
    <w:rPr>
      <w:rFonts w:cs="Times New Roman"/>
      <w:b/>
      <w:bCs/>
    </w:rPr>
  </w:style>
  <w:style w:type="character" w:customStyle="1" w:styleId="yshortcuts">
    <w:name w:val="yshortcuts"/>
    <w:basedOn w:val="DefaultParagraphFont"/>
    <w:uiPriority w:val="99"/>
    <w:rsid w:val="00A14C70"/>
    <w:rPr>
      <w:rFonts w:cs="Times New Roman"/>
    </w:rPr>
  </w:style>
  <w:style w:type="paragraph" w:styleId="BalloonText">
    <w:name w:val="Balloon Text"/>
    <w:basedOn w:val="Normal"/>
    <w:link w:val="BalloonTextChar"/>
    <w:uiPriority w:val="99"/>
    <w:semiHidden/>
    <w:rsid w:val="007539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53904"/>
    <w:rPr>
      <w:rFonts w:ascii="Tahoma" w:hAnsi="Tahoma" w:cs="Tahoma"/>
      <w:sz w:val="16"/>
      <w:szCs w:val="16"/>
    </w:rPr>
  </w:style>
  <w:style w:type="character" w:styleId="CommentReference">
    <w:name w:val="annotation reference"/>
    <w:basedOn w:val="DefaultParagraphFont"/>
    <w:uiPriority w:val="99"/>
    <w:semiHidden/>
    <w:rsid w:val="00605B86"/>
    <w:rPr>
      <w:rFonts w:cs="Times New Roman"/>
      <w:sz w:val="16"/>
      <w:szCs w:val="16"/>
    </w:rPr>
  </w:style>
  <w:style w:type="paragraph" w:styleId="CommentText">
    <w:name w:val="annotation text"/>
    <w:basedOn w:val="Normal"/>
    <w:link w:val="CommentTextChar"/>
    <w:uiPriority w:val="99"/>
    <w:semiHidden/>
    <w:rsid w:val="00605B86"/>
    <w:pPr>
      <w:spacing w:line="240" w:lineRule="auto"/>
    </w:pPr>
    <w:rPr>
      <w:sz w:val="20"/>
      <w:szCs w:val="20"/>
    </w:rPr>
  </w:style>
  <w:style w:type="character" w:customStyle="1" w:styleId="CommentTextChar">
    <w:name w:val="Comment Text Char"/>
    <w:basedOn w:val="DefaultParagraphFont"/>
    <w:link w:val="CommentText"/>
    <w:uiPriority w:val="99"/>
    <w:semiHidden/>
    <w:locked/>
    <w:rsid w:val="00605B86"/>
    <w:rPr>
      <w:rFonts w:cs="Times New Roman"/>
    </w:rPr>
  </w:style>
  <w:style w:type="paragraph" w:styleId="CommentSubject">
    <w:name w:val="annotation subject"/>
    <w:basedOn w:val="CommentText"/>
    <w:next w:val="CommentText"/>
    <w:link w:val="CommentSubjectChar"/>
    <w:uiPriority w:val="99"/>
    <w:semiHidden/>
    <w:rsid w:val="00605B86"/>
    <w:rPr>
      <w:b/>
      <w:bCs/>
    </w:rPr>
  </w:style>
  <w:style w:type="character" w:customStyle="1" w:styleId="CommentSubjectChar">
    <w:name w:val="Comment Subject Char"/>
    <w:basedOn w:val="CommentTextChar"/>
    <w:link w:val="CommentSubject"/>
    <w:uiPriority w:val="99"/>
    <w:semiHidden/>
    <w:locked/>
    <w:rsid w:val="00605B86"/>
    <w:rPr>
      <w:rFonts w:cs="Times New Roman"/>
      <w:b/>
      <w:bCs/>
    </w:rPr>
  </w:style>
  <w:style w:type="paragraph" w:styleId="Header">
    <w:name w:val="header"/>
    <w:basedOn w:val="Normal"/>
    <w:link w:val="HeaderChar"/>
    <w:uiPriority w:val="99"/>
    <w:rsid w:val="009E5F38"/>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9E5F38"/>
    <w:rPr>
      <w:rFonts w:eastAsia="Times New Roman" w:cs="Times New Roman"/>
      <w:sz w:val="22"/>
      <w:szCs w:val="22"/>
    </w:rPr>
  </w:style>
  <w:style w:type="character" w:styleId="FootnoteReference">
    <w:name w:val="footnote reference"/>
    <w:basedOn w:val="DefaultParagraphFont"/>
    <w:uiPriority w:val="99"/>
    <w:semiHidden/>
    <w:unhideWhenUsed/>
    <w:rsid w:val="008931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692681">
      <w:bodyDiv w:val="1"/>
      <w:marLeft w:val="0"/>
      <w:marRight w:val="0"/>
      <w:marTop w:val="0"/>
      <w:marBottom w:val="0"/>
      <w:divBdr>
        <w:top w:val="none" w:sz="0" w:space="0" w:color="auto"/>
        <w:left w:val="none" w:sz="0" w:space="0" w:color="auto"/>
        <w:bottom w:val="none" w:sz="0" w:space="0" w:color="auto"/>
        <w:right w:val="none" w:sz="0" w:space="0" w:color="auto"/>
      </w:divBdr>
    </w:div>
    <w:div w:id="1005666807">
      <w:bodyDiv w:val="1"/>
      <w:marLeft w:val="0"/>
      <w:marRight w:val="0"/>
      <w:marTop w:val="0"/>
      <w:marBottom w:val="0"/>
      <w:divBdr>
        <w:top w:val="none" w:sz="0" w:space="0" w:color="auto"/>
        <w:left w:val="none" w:sz="0" w:space="0" w:color="auto"/>
        <w:bottom w:val="none" w:sz="0" w:space="0" w:color="auto"/>
        <w:right w:val="none" w:sz="0" w:space="0" w:color="auto"/>
      </w:divBdr>
    </w:div>
    <w:div w:id="1767730010">
      <w:marLeft w:val="0"/>
      <w:marRight w:val="0"/>
      <w:marTop w:val="0"/>
      <w:marBottom w:val="0"/>
      <w:divBdr>
        <w:top w:val="none" w:sz="0" w:space="0" w:color="auto"/>
        <w:left w:val="none" w:sz="0" w:space="0" w:color="auto"/>
        <w:bottom w:val="none" w:sz="0" w:space="0" w:color="auto"/>
        <w:right w:val="none" w:sz="0" w:space="0" w:color="auto"/>
      </w:divBdr>
    </w:div>
    <w:div w:id="198465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rwan.r@mop.gov.j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ersonforce.com/profiles/analytical+skill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Badwan.mazen@yahoo.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ersonforce.com/profiles/control+and+change+management" TargetMode="External"/><Relationship Id="rId5" Type="http://schemas.openxmlformats.org/officeDocument/2006/relationships/settings" Target="settings.xml"/><Relationship Id="rId15" Type="http://schemas.openxmlformats.org/officeDocument/2006/relationships/hyperlink" Target="mailto:Mazen.b@dls.gov.jo" TargetMode="External"/><Relationship Id="rId10" Type="http://schemas.openxmlformats.org/officeDocument/2006/relationships/hyperlink" Target="http://www.personforce.com/profiles/resource+and+time+management"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personforce.com/profiles/project+planning" TargetMode="External"/><Relationship Id="rId14" Type="http://schemas.openxmlformats.org/officeDocument/2006/relationships/hyperlink" Target="mailto:saqer.m@dls.gov.j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CFA46-F04B-4D26-AEF6-7B07EE78C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25</Pages>
  <Words>6495</Words>
  <Characters>37028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Twinning Project Fiche</vt:lpstr>
    </vt:vector>
  </TitlesOfParts>
  <Company>mopic</Company>
  <LinksUpToDate>false</LinksUpToDate>
  <CharactersWithSpaces>43437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Twinning Project Fiche</dc:title>
  <dc:creator>muna.s</dc:creator>
  <cp:lastModifiedBy>Nizar Awad</cp:lastModifiedBy>
  <cp:revision>20</cp:revision>
  <cp:lastPrinted>2014-10-23T07:58:00Z</cp:lastPrinted>
  <dcterms:created xsi:type="dcterms:W3CDTF">2014-09-04T12:02:00Z</dcterms:created>
  <dcterms:modified xsi:type="dcterms:W3CDTF">2014-12-23T07:03:00Z</dcterms:modified>
</cp:coreProperties>
</file>