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E44" w:rsidRPr="007B3E32" w:rsidRDefault="000B7835" w:rsidP="003D642A">
      <w:pPr>
        <w:jc w:val="both"/>
        <w:rPr>
          <w:lang w:val="en-AU"/>
        </w:rPr>
      </w:pPr>
      <w:r w:rsidRPr="007B3E32">
        <w:rPr>
          <w:lang w:val="en-AU"/>
        </w:rPr>
        <w:t>Dear Colleagues,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Thank you very much </w:t>
      </w:r>
      <w:r>
        <w:rPr>
          <w:lang w:val="en-AU"/>
        </w:rPr>
        <w:t>for having me. It’s a</w:t>
      </w:r>
      <w:r w:rsidR="001C5974">
        <w:rPr>
          <w:lang w:val="en-AU"/>
        </w:rPr>
        <w:t>n</w:t>
      </w:r>
      <w:r>
        <w:rPr>
          <w:lang w:val="en-AU"/>
        </w:rPr>
        <w:t xml:space="preserve"> </w:t>
      </w:r>
      <w:r w:rsidR="006A2017">
        <w:rPr>
          <w:lang w:val="en-AU"/>
        </w:rPr>
        <w:t>honour to</w:t>
      </w:r>
      <w:r>
        <w:rPr>
          <w:lang w:val="en-AU"/>
        </w:rPr>
        <w:t xml:space="preserve"> be able to speak to you online</w:t>
      </w:r>
      <w:r w:rsidRPr="00854E44">
        <w:rPr>
          <w:lang w:val="en-AU"/>
        </w:rPr>
        <w:t xml:space="preserve"> </w:t>
      </w:r>
      <w:r>
        <w:rPr>
          <w:lang w:val="en-AU"/>
        </w:rPr>
        <w:t>today</w:t>
      </w:r>
      <w:r w:rsidR="00563393">
        <w:rPr>
          <w:lang w:val="en-AU"/>
        </w:rPr>
        <w:t xml:space="preserve"> at the flagship event</w:t>
      </w:r>
      <w:r w:rsidRPr="00854E44">
        <w:rPr>
          <w:lang w:val="en-AU"/>
        </w:rPr>
        <w:t xml:space="preserve">. </w:t>
      </w:r>
      <w:r>
        <w:rPr>
          <w:lang w:val="en-AU"/>
        </w:rPr>
        <w:t xml:space="preserve">At the same tome </w:t>
      </w:r>
      <w:r w:rsidRPr="00854E44">
        <w:rPr>
          <w:lang w:val="en-AU"/>
        </w:rPr>
        <w:t>I</w:t>
      </w:r>
      <w:r w:rsidR="00724B41">
        <w:rPr>
          <w:lang w:val="en-AU"/>
        </w:rPr>
        <w:t xml:space="preserve"> would like to</w:t>
      </w:r>
      <w:r w:rsidRPr="00854E44">
        <w:rPr>
          <w:lang w:val="en-AU"/>
        </w:rPr>
        <w:t xml:space="preserve"> </w:t>
      </w:r>
      <w:r w:rsidR="00724B41">
        <w:rPr>
          <w:lang w:val="en-AU"/>
        </w:rPr>
        <w:t xml:space="preserve">deeply </w:t>
      </w:r>
      <w:r w:rsidRPr="00854E44">
        <w:rPr>
          <w:lang w:val="en-AU"/>
        </w:rPr>
        <w:t>apologize for not being able to be with you in person in Brussels.</w:t>
      </w:r>
    </w:p>
    <w:p w:rsidR="00543A99" w:rsidRDefault="00543A99" w:rsidP="003D642A">
      <w:pPr>
        <w:jc w:val="both"/>
        <w:rPr>
          <w:lang w:val="en-AU"/>
        </w:rPr>
      </w:pPr>
      <w:bookmarkStart w:id="0" w:name="_GoBack"/>
      <w:bookmarkEnd w:id="0"/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I was asked</w:t>
      </w:r>
      <w:r w:rsidR="00724B41">
        <w:rPr>
          <w:lang w:val="en-AU"/>
        </w:rPr>
        <w:t xml:space="preserve"> by the Commission</w:t>
      </w:r>
      <w:r w:rsidRPr="00854E44">
        <w:rPr>
          <w:lang w:val="en-AU"/>
        </w:rPr>
        <w:t xml:space="preserve"> to answer two </w:t>
      </w:r>
      <w:r w:rsidR="00563393">
        <w:rPr>
          <w:lang w:val="en-AU"/>
        </w:rPr>
        <w:t xml:space="preserve">major </w:t>
      </w:r>
      <w:r w:rsidRPr="00854E44">
        <w:rPr>
          <w:lang w:val="en-AU"/>
        </w:rPr>
        <w:t>questions: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• How </w:t>
      </w:r>
      <w:r>
        <w:rPr>
          <w:lang w:val="en-AU"/>
        </w:rPr>
        <w:t xml:space="preserve">we in Poland </w:t>
      </w:r>
      <w:r w:rsidRPr="00854E44">
        <w:rPr>
          <w:lang w:val="en-AU"/>
        </w:rPr>
        <w:t>cooperate with national authorities to mobilize the best TAIEX experts?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And also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• In what area does </w:t>
      </w:r>
      <w:r>
        <w:rPr>
          <w:lang w:val="en-AU"/>
        </w:rPr>
        <w:t>my country</w:t>
      </w:r>
      <w:r w:rsidRPr="00854E44">
        <w:rPr>
          <w:lang w:val="en-AU"/>
        </w:rPr>
        <w:t xml:space="preserve"> have particularly strong experience and would be willing to share it with </w:t>
      </w:r>
      <w:r>
        <w:rPr>
          <w:lang w:val="en-AU"/>
        </w:rPr>
        <w:t>others</w:t>
      </w:r>
      <w:r w:rsidRPr="00854E44">
        <w:rPr>
          <w:lang w:val="en-AU"/>
        </w:rPr>
        <w:t>?</w:t>
      </w:r>
    </w:p>
    <w:p w:rsidR="00C4316A" w:rsidRPr="00854E44" w:rsidRDefault="00C4316A" w:rsidP="003D642A">
      <w:pPr>
        <w:jc w:val="both"/>
        <w:rPr>
          <w:lang w:val="en-AU"/>
        </w:rPr>
      </w:pPr>
    </w:p>
    <w:p w:rsidR="00854E44" w:rsidRPr="00854E44" w:rsidRDefault="005058A9" w:rsidP="003D642A">
      <w:pPr>
        <w:jc w:val="both"/>
        <w:rPr>
          <w:lang w:val="en-AU"/>
        </w:rPr>
      </w:pPr>
      <w:r>
        <w:rPr>
          <w:lang w:val="en-AU"/>
        </w:rPr>
        <w:t>O</w:t>
      </w:r>
      <w:r w:rsidRPr="005058A9">
        <w:rPr>
          <w:lang w:val="en-AU"/>
        </w:rPr>
        <w:t xml:space="preserve">ur </w:t>
      </w:r>
      <w:r w:rsidR="00C4316A">
        <w:rPr>
          <w:lang w:val="en-AU"/>
        </w:rPr>
        <w:t xml:space="preserve">Polish </w:t>
      </w:r>
      <w:r w:rsidRPr="005058A9">
        <w:rPr>
          <w:lang w:val="en-AU"/>
        </w:rPr>
        <w:t>activities are based on three pillars: regulation</w:t>
      </w:r>
      <w:r w:rsidR="00C4316A">
        <w:rPr>
          <w:lang w:val="en-AU"/>
        </w:rPr>
        <w:t>s</w:t>
      </w:r>
      <w:r w:rsidRPr="005058A9">
        <w:rPr>
          <w:lang w:val="en-AU"/>
        </w:rPr>
        <w:t>, coordination, training</w:t>
      </w:r>
      <w:r w:rsidR="00C4316A">
        <w:rPr>
          <w:lang w:val="en-AU"/>
        </w:rPr>
        <w:t>s</w:t>
      </w:r>
      <w:r w:rsidRPr="005058A9">
        <w:rPr>
          <w:lang w:val="en-AU"/>
        </w:rPr>
        <w:t>.</w:t>
      </w:r>
      <w:r>
        <w:rPr>
          <w:lang w:val="en-AU"/>
        </w:rPr>
        <w:t xml:space="preserve"> </w:t>
      </w:r>
      <w:r w:rsidR="00854E44" w:rsidRPr="00854E44">
        <w:rPr>
          <w:lang w:val="en-AU"/>
        </w:rPr>
        <w:t xml:space="preserve">When it comes </w:t>
      </w:r>
      <w:r w:rsidR="00563393">
        <w:rPr>
          <w:lang w:val="en-AU"/>
        </w:rPr>
        <w:t>to dealing</w:t>
      </w:r>
      <w:r w:rsidR="00854E44" w:rsidRPr="00854E44">
        <w:rPr>
          <w:lang w:val="en-AU"/>
        </w:rPr>
        <w:t xml:space="preserve"> with Polish institutions within TAIEX</w:t>
      </w:r>
      <w:r w:rsidR="00563393">
        <w:rPr>
          <w:lang w:val="en-AU"/>
        </w:rPr>
        <w:t xml:space="preserve"> but also twinning</w:t>
      </w:r>
      <w:r w:rsidR="00854E44" w:rsidRPr="00854E44">
        <w:rPr>
          <w:lang w:val="en-AU"/>
        </w:rPr>
        <w:t>, we have a cooperation scheme that has been in place for years, but every year we try to introduce some modifications to it in order to adapt it to the current situation.</w:t>
      </w:r>
      <w:r w:rsidRPr="005058A9">
        <w:rPr>
          <w:lang w:val="en-AU"/>
        </w:rPr>
        <w:t xml:space="preserve"> 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At the government level, we have developed general rules for the participation of Polish experts in TAIEX and twinning projects.</w:t>
      </w:r>
      <w:r w:rsidR="000B7835">
        <w:rPr>
          <w:lang w:val="en-AU"/>
        </w:rPr>
        <w:t xml:space="preserve"> </w:t>
      </w:r>
      <w:r w:rsidR="0047077E">
        <w:rPr>
          <w:lang w:val="en-AU"/>
        </w:rPr>
        <w:t>So It is clear how to deal with it on a daily basis.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In cooperation with the Ministry of Finance, we have established tax </w:t>
      </w:r>
      <w:r w:rsidR="00724B41">
        <w:rPr>
          <w:lang w:val="en-AU"/>
        </w:rPr>
        <w:t>regulations</w:t>
      </w:r>
      <w:r w:rsidRPr="00854E44">
        <w:rPr>
          <w:lang w:val="en-AU"/>
        </w:rPr>
        <w:t xml:space="preserve"> for experts and institutions participating in these projects.</w:t>
      </w:r>
    </w:p>
    <w:p w:rsidR="005058A9" w:rsidRPr="00854E44" w:rsidRDefault="005058A9" w:rsidP="003D642A">
      <w:pPr>
        <w:jc w:val="both"/>
        <w:rPr>
          <w:lang w:val="en-AU"/>
        </w:rPr>
      </w:pPr>
      <w:r w:rsidRPr="005058A9">
        <w:rPr>
          <w:lang w:val="en-AU"/>
        </w:rPr>
        <w:t xml:space="preserve">Our </w:t>
      </w:r>
      <w:r>
        <w:rPr>
          <w:lang w:val="en-AU"/>
        </w:rPr>
        <w:t xml:space="preserve">main </w:t>
      </w:r>
      <w:r w:rsidRPr="005058A9">
        <w:rPr>
          <w:lang w:val="en-AU"/>
        </w:rPr>
        <w:t xml:space="preserve">goal is to create the best possible working conditions for Polish experts </w:t>
      </w:r>
      <w:r w:rsidR="002F32B1">
        <w:rPr>
          <w:lang w:val="en-AU"/>
        </w:rPr>
        <w:t xml:space="preserve">both </w:t>
      </w:r>
      <w:r w:rsidRPr="005058A9">
        <w:rPr>
          <w:lang w:val="en-AU"/>
        </w:rPr>
        <w:t xml:space="preserve">in </w:t>
      </w:r>
      <w:proofErr w:type="spellStart"/>
      <w:r>
        <w:rPr>
          <w:lang w:val="en-AU"/>
        </w:rPr>
        <w:t>Taiex</w:t>
      </w:r>
      <w:proofErr w:type="spellEnd"/>
      <w:r>
        <w:rPr>
          <w:lang w:val="en-AU"/>
        </w:rPr>
        <w:t xml:space="preserve"> and</w:t>
      </w:r>
      <w:r w:rsidRPr="005058A9">
        <w:rPr>
          <w:lang w:val="en-AU"/>
        </w:rPr>
        <w:t xml:space="preserve"> </w:t>
      </w:r>
      <w:r>
        <w:rPr>
          <w:lang w:val="en-AU"/>
        </w:rPr>
        <w:t>t</w:t>
      </w:r>
      <w:r w:rsidRPr="005058A9">
        <w:rPr>
          <w:lang w:val="en-AU"/>
        </w:rPr>
        <w:t>winning.</w:t>
      </w:r>
    </w:p>
    <w:p w:rsidR="00724B41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In each larger institution, we have institutional contact</w:t>
      </w:r>
      <w:r w:rsidR="00724B41">
        <w:rPr>
          <w:lang w:val="en-AU"/>
        </w:rPr>
        <w:t xml:space="preserve"> points</w:t>
      </w:r>
      <w:r w:rsidRPr="00854E44">
        <w:rPr>
          <w:lang w:val="en-AU"/>
        </w:rPr>
        <w:t xml:space="preserve">. These are people with whom we maintain constant contact regarding the possibility of </w:t>
      </w:r>
      <w:r w:rsidR="00724B41">
        <w:rPr>
          <w:lang w:val="en-AU"/>
        </w:rPr>
        <w:t xml:space="preserve">obtaining best </w:t>
      </w:r>
      <w:r w:rsidRPr="00854E44">
        <w:rPr>
          <w:lang w:val="en-AU"/>
        </w:rPr>
        <w:t xml:space="preserve">experts from a given </w:t>
      </w:r>
      <w:r w:rsidR="00724B41">
        <w:rPr>
          <w:lang w:val="en-AU"/>
        </w:rPr>
        <w:t>sector.</w:t>
      </w:r>
      <w:r w:rsidR="00FE31F8" w:rsidRPr="00FE31F8">
        <w:rPr>
          <w:lang w:val="en-AU"/>
        </w:rPr>
        <w:t xml:space="preserve"> </w:t>
      </w:r>
      <w:r w:rsidR="00FE31F8">
        <w:rPr>
          <w:lang w:val="en-AU"/>
        </w:rPr>
        <w:t xml:space="preserve">And </w:t>
      </w:r>
      <w:r w:rsidR="00FE31F8" w:rsidRPr="00FE31F8">
        <w:rPr>
          <w:lang w:val="en-AU"/>
        </w:rPr>
        <w:t xml:space="preserve">I think that we in Poland </w:t>
      </w:r>
      <w:r w:rsidR="00FE31F8">
        <w:rPr>
          <w:lang w:val="en-AU"/>
        </w:rPr>
        <w:t>very well</w:t>
      </w:r>
      <w:r w:rsidR="00FE31F8" w:rsidRPr="00FE31F8">
        <w:rPr>
          <w:lang w:val="en-AU"/>
        </w:rPr>
        <w:t xml:space="preserve"> understand the following principle</w:t>
      </w:r>
      <w:r w:rsidR="00FE31F8">
        <w:rPr>
          <w:lang w:val="en-AU"/>
        </w:rPr>
        <w:t>:</w:t>
      </w:r>
      <w:r w:rsidR="00FE31F8" w:rsidRPr="00FE31F8">
        <w:rPr>
          <w:lang w:val="en-AU"/>
        </w:rPr>
        <w:t xml:space="preserve"> It is not only in the interest of the country we work with, receiving the </w:t>
      </w:r>
      <w:r w:rsidR="00FE31F8">
        <w:rPr>
          <w:lang w:val="en-AU"/>
        </w:rPr>
        <w:t xml:space="preserve">Polish </w:t>
      </w:r>
      <w:r w:rsidR="00FE31F8" w:rsidRPr="00FE31F8">
        <w:rPr>
          <w:lang w:val="en-AU"/>
        </w:rPr>
        <w:t>best experts. It is primarily in the interest of Pol</w:t>
      </w:r>
      <w:r w:rsidR="00FE31F8">
        <w:rPr>
          <w:lang w:val="en-AU"/>
        </w:rPr>
        <w:t>and</w:t>
      </w:r>
      <w:r w:rsidR="00FE31F8" w:rsidRPr="00FE31F8">
        <w:rPr>
          <w:lang w:val="en-AU"/>
        </w:rPr>
        <w:t xml:space="preserve"> to provide the best experts, because they are the showcase of my country outside.</w:t>
      </w:r>
      <w:r w:rsidR="00FE31F8">
        <w:rPr>
          <w:lang w:val="en-AU"/>
        </w:rPr>
        <w:t xml:space="preserve"> </w:t>
      </w:r>
      <w:r w:rsidR="0047077E">
        <w:rPr>
          <w:lang w:val="en-AU"/>
        </w:rPr>
        <w:t>And t</w:t>
      </w:r>
      <w:r w:rsidR="00FE31F8">
        <w:rPr>
          <w:lang w:val="en-AU"/>
        </w:rPr>
        <w:t>his is really important</w:t>
      </w:r>
      <w:r w:rsidR="0047077E">
        <w:rPr>
          <w:lang w:val="en-AU"/>
        </w:rPr>
        <w:t>!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We organize </w:t>
      </w:r>
      <w:r w:rsidR="00B9697E">
        <w:rPr>
          <w:lang w:val="en-AU"/>
        </w:rPr>
        <w:t>recurrent,</w:t>
      </w:r>
      <w:r w:rsidRPr="00854E44">
        <w:rPr>
          <w:lang w:val="en-AU"/>
        </w:rPr>
        <w:t xml:space="preserve"> and on request training</w:t>
      </w:r>
      <w:r w:rsidR="00B9697E">
        <w:rPr>
          <w:lang w:val="en-AU"/>
        </w:rPr>
        <w:t>s</w:t>
      </w:r>
      <w:r w:rsidRPr="00854E44">
        <w:rPr>
          <w:lang w:val="en-AU"/>
        </w:rPr>
        <w:t xml:space="preserve"> for Polish institutions on twinning and TAIEX programs. At two levels. The first is organized and conducted by NCP at a basic level. The second, advanced, is organized by NCP but conducted by practitioners, people who actually participated in the implementation of twinning (</w:t>
      </w:r>
      <w:r w:rsidR="00B9697E" w:rsidRPr="00854E44">
        <w:rPr>
          <w:lang w:val="en-AU"/>
        </w:rPr>
        <w:t xml:space="preserve">people </w:t>
      </w:r>
      <w:r w:rsidR="00B9697E">
        <w:rPr>
          <w:lang w:val="en-AU"/>
        </w:rPr>
        <w:t xml:space="preserve">from </w:t>
      </w:r>
      <w:r w:rsidRPr="00854E44">
        <w:rPr>
          <w:lang w:val="en-AU"/>
        </w:rPr>
        <w:t>accounting</w:t>
      </w:r>
      <w:r w:rsidR="00B9697E">
        <w:rPr>
          <w:lang w:val="en-AU"/>
        </w:rPr>
        <w:t xml:space="preserve"> departments</w:t>
      </w:r>
      <w:r w:rsidRPr="00854E44">
        <w:rPr>
          <w:lang w:val="en-AU"/>
        </w:rPr>
        <w:t>, lawyers, H</w:t>
      </w:r>
      <w:r w:rsidR="00B9697E">
        <w:rPr>
          <w:lang w:val="en-AU"/>
        </w:rPr>
        <w:t>uman resources experts</w:t>
      </w:r>
      <w:r w:rsidRPr="00854E44">
        <w:rPr>
          <w:lang w:val="en-AU"/>
        </w:rPr>
        <w:t xml:space="preserve">, RTAs, project </w:t>
      </w:r>
      <w:r w:rsidR="00B9697E">
        <w:rPr>
          <w:lang w:val="en-AU"/>
        </w:rPr>
        <w:t>leaders</w:t>
      </w:r>
      <w:r w:rsidRPr="00854E44">
        <w:rPr>
          <w:lang w:val="en-AU"/>
        </w:rPr>
        <w:t xml:space="preserve">, etc.). </w:t>
      </w:r>
      <w:r w:rsidR="0047077E">
        <w:rPr>
          <w:lang w:val="en-AU"/>
        </w:rPr>
        <w:t xml:space="preserve">For example, </w:t>
      </w:r>
      <w:r w:rsidRPr="00854E44">
        <w:rPr>
          <w:lang w:val="en-AU"/>
        </w:rPr>
        <w:t xml:space="preserve">This year we have already conducted three trainings at the basic level and we have already arranged 4 dates for </w:t>
      </w:r>
      <w:r w:rsidR="00B9697E">
        <w:rPr>
          <w:lang w:val="en-AU"/>
        </w:rPr>
        <w:t>trainings</w:t>
      </w:r>
      <w:r w:rsidRPr="00854E44">
        <w:rPr>
          <w:lang w:val="en-AU"/>
        </w:rPr>
        <w:t xml:space="preserve"> with experts from various Polish institutions at the advanced level.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As a mantra, we keep repeating to our institutions that in any contacts with partners from abroad, they should mention to them that there is a possibility </w:t>
      </w:r>
      <w:r w:rsidR="000B7835">
        <w:rPr>
          <w:lang w:val="en-AU"/>
        </w:rPr>
        <w:t>to continue</w:t>
      </w:r>
      <w:r w:rsidRPr="00854E44">
        <w:rPr>
          <w:lang w:val="en-AU"/>
        </w:rPr>
        <w:t xml:space="preserve"> cooperation within the framework of twinning and TAIEX projects.</w:t>
      </w:r>
    </w:p>
    <w:p w:rsidR="00854E44" w:rsidRDefault="00B9697E" w:rsidP="003D642A">
      <w:pPr>
        <w:jc w:val="both"/>
        <w:rPr>
          <w:lang w:val="en-AU"/>
        </w:rPr>
      </w:pPr>
      <w:r>
        <w:rPr>
          <w:lang w:val="en-AU"/>
        </w:rPr>
        <w:t>I work at the Ministry of Foreign Affairs and i</w:t>
      </w:r>
      <w:r w:rsidR="00854E44" w:rsidRPr="00854E44">
        <w:rPr>
          <w:lang w:val="en-AU"/>
        </w:rPr>
        <w:t xml:space="preserve">n 2024, we focused very strongly on communication with the territorial departments of </w:t>
      </w:r>
      <w:r w:rsidR="0047077E">
        <w:rPr>
          <w:lang w:val="en-AU"/>
        </w:rPr>
        <w:t>my ministry</w:t>
      </w:r>
      <w:r w:rsidR="00854E44" w:rsidRPr="00854E44">
        <w:rPr>
          <w:lang w:val="en-AU"/>
        </w:rPr>
        <w:t xml:space="preserve">, and through them also with Polish embassies, making them aware of the value that comes from the possibility of maintaining and developing international </w:t>
      </w:r>
      <w:r w:rsidR="00854E44" w:rsidRPr="00854E44">
        <w:rPr>
          <w:lang w:val="en-AU"/>
        </w:rPr>
        <w:lastRenderedPageBreak/>
        <w:t xml:space="preserve">relations through the implementation of twinning and TAIEX. We are </w:t>
      </w:r>
      <w:r>
        <w:rPr>
          <w:lang w:val="en-AU"/>
        </w:rPr>
        <w:t xml:space="preserve">delighted </w:t>
      </w:r>
      <w:r w:rsidR="00854E44" w:rsidRPr="00854E44">
        <w:rPr>
          <w:lang w:val="en-AU"/>
        </w:rPr>
        <w:t>to see that this action is starting to bring tangible results.</w:t>
      </w:r>
    </w:p>
    <w:p w:rsidR="00C4316A" w:rsidRDefault="00C4316A" w:rsidP="003D642A">
      <w:pPr>
        <w:jc w:val="both"/>
        <w:rPr>
          <w:lang w:val="en-AU"/>
        </w:rPr>
      </w:pPr>
    </w:p>
    <w:p w:rsidR="00854E44" w:rsidRPr="00854E44" w:rsidRDefault="00E206A9" w:rsidP="003D642A">
      <w:pPr>
        <w:jc w:val="both"/>
        <w:rPr>
          <w:lang w:val="en-AU"/>
        </w:rPr>
      </w:pPr>
      <w:r>
        <w:rPr>
          <w:lang w:val="en-AU"/>
        </w:rPr>
        <w:t>To</w:t>
      </w:r>
      <w:r w:rsidR="0047077E">
        <w:rPr>
          <w:lang w:val="en-AU"/>
        </w:rPr>
        <w:t xml:space="preserve"> the </w:t>
      </w:r>
      <w:r w:rsidR="00B9697E">
        <w:rPr>
          <w:lang w:val="en-AU"/>
        </w:rPr>
        <w:t>s</w:t>
      </w:r>
      <w:r w:rsidR="00854E44" w:rsidRPr="00854E44">
        <w:rPr>
          <w:lang w:val="en-AU"/>
        </w:rPr>
        <w:t>econd issue.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 xml:space="preserve">• In what area does </w:t>
      </w:r>
      <w:r w:rsidR="00B9697E">
        <w:rPr>
          <w:lang w:val="en-AU"/>
        </w:rPr>
        <w:t>Poland</w:t>
      </w:r>
      <w:r w:rsidRPr="00854E44">
        <w:rPr>
          <w:lang w:val="en-AU"/>
        </w:rPr>
        <w:t xml:space="preserve"> have particularly strong experience and would be willing to share it with partner countries?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When it comes to this issue, I should mention several such areas.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First of all, it is transport - primarily road, where Poland has a very strong position in Europe, but also rail.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Secondly: banking, supervision</w:t>
      </w:r>
      <w:r w:rsidR="00563393">
        <w:rPr>
          <w:lang w:val="en-AU"/>
        </w:rPr>
        <w:t>,</w:t>
      </w:r>
      <w:r w:rsidRPr="00854E44">
        <w:rPr>
          <w:lang w:val="en-AU"/>
        </w:rPr>
        <w:t xml:space="preserve"> and audit of public f</w:t>
      </w:r>
      <w:r w:rsidR="00563393">
        <w:rPr>
          <w:lang w:val="en-AU"/>
        </w:rPr>
        <w:t>inances</w:t>
      </w:r>
      <w:r w:rsidRPr="00854E44">
        <w:rPr>
          <w:lang w:val="en-AU"/>
        </w:rPr>
        <w:t xml:space="preserve">, </w:t>
      </w:r>
      <w:r w:rsidR="000B7835">
        <w:rPr>
          <w:lang w:val="en-AU"/>
        </w:rPr>
        <w:t>where we have excellent experience</w:t>
      </w:r>
      <w:r w:rsidRPr="00854E44">
        <w:rPr>
          <w:lang w:val="en-AU"/>
        </w:rPr>
        <w:t xml:space="preserve"> in international cooperation.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Thirdly</w:t>
      </w:r>
      <w:r w:rsidR="000B7835">
        <w:rPr>
          <w:lang w:val="en-AU"/>
        </w:rPr>
        <w:t>:</w:t>
      </w:r>
      <w:r w:rsidRPr="00854E44">
        <w:rPr>
          <w:lang w:val="en-AU"/>
        </w:rPr>
        <w:t xml:space="preserve"> protection of </w:t>
      </w:r>
      <w:r w:rsidR="000B7835" w:rsidRPr="00854E44">
        <w:rPr>
          <w:lang w:val="en-AU"/>
        </w:rPr>
        <w:t>consumer</w:t>
      </w:r>
      <w:r w:rsidR="000B7835">
        <w:rPr>
          <w:lang w:val="en-AU"/>
        </w:rPr>
        <w:t>s</w:t>
      </w:r>
      <w:r w:rsidR="000B7835" w:rsidRPr="00854E44">
        <w:rPr>
          <w:lang w:val="en-AU"/>
        </w:rPr>
        <w:t xml:space="preserve"> and </w:t>
      </w:r>
      <w:r w:rsidRPr="00854E44">
        <w:rPr>
          <w:lang w:val="en-AU"/>
        </w:rPr>
        <w:t>competition, which is at a high level in Poland.</w:t>
      </w:r>
    </w:p>
    <w:p w:rsidR="00854E44" w:rsidRP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Fourthly, it is agriculture, in which Poland has a very long tradition of international expertise.</w:t>
      </w:r>
    </w:p>
    <w:p w:rsidR="00854E44" w:rsidRDefault="00563393" w:rsidP="003D642A">
      <w:pPr>
        <w:jc w:val="both"/>
        <w:rPr>
          <w:lang w:val="en-AU"/>
        </w:rPr>
      </w:pPr>
      <w:r>
        <w:rPr>
          <w:lang w:val="en-AU"/>
        </w:rPr>
        <w:t>And</w:t>
      </w:r>
      <w:r w:rsidR="00854E44" w:rsidRPr="00854E44">
        <w:rPr>
          <w:lang w:val="en-AU"/>
        </w:rPr>
        <w:t xml:space="preserve"> last but not </w:t>
      </w:r>
      <w:r>
        <w:rPr>
          <w:lang w:val="en-AU"/>
        </w:rPr>
        <w:t xml:space="preserve">least: it </w:t>
      </w:r>
      <w:r w:rsidR="00854E44" w:rsidRPr="00854E44">
        <w:rPr>
          <w:lang w:val="en-AU"/>
        </w:rPr>
        <w:t>is statistics, in which Poland is a respected player on a European and maybe even global scale.</w:t>
      </w:r>
    </w:p>
    <w:p w:rsidR="00E206A9" w:rsidRDefault="00E206A9" w:rsidP="003D642A">
      <w:pPr>
        <w:jc w:val="both"/>
        <w:rPr>
          <w:lang w:val="en-AU"/>
        </w:rPr>
      </w:pPr>
    </w:p>
    <w:p w:rsidR="00563393" w:rsidRPr="00854E44" w:rsidRDefault="00E206A9" w:rsidP="003D642A">
      <w:pPr>
        <w:jc w:val="both"/>
        <w:rPr>
          <w:lang w:val="en-AU"/>
        </w:rPr>
      </w:pPr>
      <w:r>
        <w:rPr>
          <w:lang w:val="en-AU"/>
        </w:rPr>
        <w:t>D</w:t>
      </w:r>
      <w:r w:rsidR="00563393">
        <w:rPr>
          <w:lang w:val="en-AU"/>
        </w:rPr>
        <w:t>ear Colleagues</w:t>
      </w:r>
    </w:p>
    <w:p w:rsidR="00854E44" w:rsidRDefault="00854E44" w:rsidP="003D642A">
      <w:pPr>
        <w:jc w:val="both"/>
        <w:rPr>
          <w:lang w:val="en-AU"/>
        </w:rPr>
      </w:pPr>
      <w:r w:rsidRPr="00854E44">
        <w:rPr>
          <w:lang w:val="en-AU"/>
        </w:rPr>
        <w:t>I strongly encourage you, to cooperate with the Polish administration in these and other sectors.</w:t>
      </w:r>
    </w:p>
    <w:p w:rsidR="00341DD8" w:rsidRPr="00854E44" w:rsidRDefault="007B3E32" w:rsidP="003D642A">
      <w:pPr>
        <w:jc w:val="both"/>
        <w:rPr>
          <w:lang w:val="en-AU"/>
        </w:rPr>
      </w:pPr>
      <w:r>
        <w:rPr>
          <w:lang w:val="en-AU"/>
        </w:rPr>
        <w:t>By saying this I would like to t</w:t>
      </w:r>
      <w:r w:rsidR="00563393">
        <w:rPr>
          <w:lang w:val="en-AU"/>
        </w:rPr>
        <w:t>hank you very much</w:t>
      </w:r>
      <w:r>
        <w:rPr>
          <w:lang w:val="en-AU"/>
        </w:rPr>
        <w:t xml:space="preserve"> for your attention and </w:t>
      </w:r>
      <w:r w:rsidRPr="007B3E32">
        <w:rPr>
          <w:lang w:val="en-AU"/>
        </w:rPr>
        <w:t>I wish you fruitful discussions throughout the day</w:t>
      </w:r>
      <w:r>
        <w:rPr>
          <w:lang w:val="en-AU"/>
        </w:rPr>
        <w:t>.</w:t>
      </w:r>
    </w:p>
    <w:p w:rsidR="00341DD8" w:rsidRPr="00854E44" w:rsidRDefault="00341DD8" w:rsidP="003D642A">
      <w:pPr>
        <w:jc w:val="both"/>
        <w:rPr>
          <w:lang w:val="en-AU"/>
        </w:rPr>
      </w:pPr>
    </w:p>
    <w:sectPr w:rsidR="00341DD8" w:rsidRPr="00854E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D8"/>
    <w:rsid w:val="000B7835"/>
    <w:rsid w:val="001C5974"/>
    <w:rsid w:val="002F32B1"/>
    <w:rsid w:val="00341DD8"/>
    <w:rsid w:val="003D642A"/>
    <w:rsid w:val="00453659"/>
    <w:rsid w:val="0047077E"/>
    <w:rsid w:val="005058A9"/>
    <w:rsid w:val="00543A99"/>
    <w:rsid w:val="00563393"/>
    <w:rsid w:val="006A2017"/>
    <w:rsid w:val="00724B41"/>
    <w:rsid w:val="007B3E32"/>
    <w:rsid w:val="00854E44"/>
    <w:rsid w:val="00935009"/>
    <w:rsid w:val="00983A83"/>
    <w:rsid w:val="00B6365C"/>
    <w:rsid w:val="00B9697E"/>
    <w:rsid w:val="00C4316A"/>
    <w:rsid w:val="00C7314A"/>
    <w:rsid w:val="00D10E46"/>
    <w:rsid w:val="00E206A9"/>
    <w:rsid w:val="00E9205E"/>
    <w:rsid w:val="00FE3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E7B4A"/>
  <w15:chartTrackingRefBased/>
  <w15:docId w15:val="{029A5354-6088-4765-A065-4C3F42D2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Gołębiowski Wojciech</dc:creator>
  <cp:keywords/>
  <dc:description/>
  <cp:lastModifiedBy>Gołębiowski Wojciech</cp:lastModifiedBy>
  <cp:revision>4</cp:revision>
  <cp:lastPrinted>2025-02-19T08:04:00Z</cp:lastPrinted>
  <dcterms:created xsi:type="dcterms:W3CDTF">2025-02-19T10:38:00Z</dcterms:created>
  <dcterms:modified xsi:type="dcterms:W3CDTF">2025-02-24T08:51:00Z</dcterms:modified>
</cp:coreProperties>
</file>